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0E49" w:rsidRPr="001D010E" w:rsidRDefault="00E90E49" w:rsidP="00E35559">
      <w:pPr>
        <w:pStyle w:val="3GPPHeader"/>
        <w:spacing w:after="60"/>
      </w:pPr>
      <w:r w:rsidRPr="001D010E">
        <w:t xml:space="preserve">3GPP TSG-RAN </w:t>
      </w:r>
      <w:r w:rsidR="00D63BE7">
        <w:t xml:space="preserve">WG1 </w:t>
      </w:r>
      <w:r w:rsidR="00C73D4A" w:rsidRPr="001D010E">
        <w:t xml:space="preserve">Meeting </w:t>
      </w:r>
      <w:r w:rsidR="006D6D44" w:rsidRPr="001D010E">
        <w:t>#</w:t>
      </w:r>
      <w:r w:rsidR="00C73D4A" w:rsidRPr="001D010E">
        <w:t>9</w:t>
      </w:r>
      <w:r w:rsidR="00CD74E6">
        <w:t>4</w:t>
      </w:r>
      <w:bookmarkStart w:id="0" w:name="_GoBack"/>
      <w:bookmarkEnd w:id="0"/>
      <w:r w:rsidR="00367FE7">
        <w:t>bis</w:t>
      </w:r>
      <w:r w:rsidRPr="001D010E">
        <w:tab/>
      </w:r>
      <w:r w:rsidR="00B6141B" w:rsidRPr="00B6141B">
        <w:t>R1-18</w:t>
      </w:r>
      <w:r w:rsidR="00544A68">
        <w:t>11128</w:t>
      </w:r>
    </w:p>
    <w:p w:rsidR="002D6B89" w:rsidRDefault="00CD74E6" w:rsidP="002D6B89">
      <w:pPr>
        <w:pStyle w:val="CRCoverPage"/>
        <w:outlineLvl w:val="0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>Chengdu</w:t>
      </w:r>
      <w:r w:rsidR="002D6B89" w:rsidRPr="00530B56">
        <w:rPr>
          <w:rFonts w:ascii="Times New Roman" w:hAnsi="Times New Roman"/>
          <w:b/>
          <w:sz w:val="24"/>
          <w:lang w:val="en-US"/>
        </w:rPr>
        <w:t xml:space="preserve">, </w:t>
      </w:r>
      <w:r>
        <w:rPr>
          <w:rFonts w:ascii="Times New Roman" w:hAnsi="Times New Roman"/>
          <w:b/>
          <w:sz w:val="24"/>
          <w:lang w:val="en-US"/>
        </w:rPr>
        <w:t>China, Oct</w:t>
      </w:r>
      <w:r w:rsidR="006B36FA">
        <w:rPr>
          <w:rFonts w:ascii="Times New Roman" w:hAnsi="Times New Roman"/>
          <w:b/>
          <w:sz w:val="24"/>
          <w:lang w:val="en-US"/>
        </w:rPr>
        <w:t>ober</w:t>
      </w:r>
      <w:r w:rsidR="00D63BE7">
        <w:rPr>
          <w:rFonts w:ascii="Times New Roman" w:hAnsi="Times New Roman"/>
          <w:b/>
          <w:sz w:val="24"/>
          <w:lang w:val="en-US"/>
        </w:rPr>
        <w:t xml:space="preserve"> </w:t>
      </w:r>
      <w:r w:rsidR="00130148">
        <w:rPr>
          <w:rFonts w:ascii="Times New Roman" w:hAnsi="Times New Roman"/>
          <w:b/>
          <w:sz w:val="24"/>
          <w:lang w:val="en-US"/>
        </w:rPr>
        <w:t>8</w:t>
      </w:r>
      <w:r w:rsidR="005B7D5D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="00C73D4A">
        <w:rPr>
          <w:rFonts w:ascii="Times New Roman" w:hAnsi="Times New Roman"/>
          <w:b/>
          <w:sz w:val="24"/>
          <w:lang w:val="en-US"/>
        </w:rPr>
        <w:t xml:space="preserve"> </w:t>
      </w:r>
      <w:r w:rsidR="002D6B89" w:rsidRPr="00530B56">
        <w:rPr>
          <w:rFonts w:ascii="Times New Roman" w:hAnsi="Times New Roman"/>
          <w:b/>
          <w:sz w:val="24"/>
          <w:lang w:val="en-US"/>
        </w:rPr>
        <w:t>–</w:t>
      </w:r>
      <w:r w:rsidR="00C73D4A">
        <w:rPr>
          <w:rFonts w:ascii="Times New Roman" w:hAnsi="Times New Roman"/>
          <w:b/>
          <w:sz w:val="24"/>
          <w:lang w:val="en-US"/>
        </w:rPr>
        <w:t xml:space="preserve"> </w:t>
      </w:r>
      <w:r w:rsidR="00130148">
        <w:rPr>
          <w:rFonts w:ascii="Times New Roman" w:hAnsi="Times New Roman"/>
          <w:b/>
          <w:sz w:val="24"/>
          <w:lang w:val="en-US"/>
        </w:rPr>
        <w:t>1</w:t>
      </w:r>
      <w:r w:rsidR="00D63BE7">
        <w:rPr>
          <w:rFonts w:ascii="Times New Roman" w:hAnsi="Times New Roman"/>
          <w:b/>
          <w:sz w:val="24"/>
          <w:lang w:val="en-US"/>
        </w:rPr>
        <w:t>2</w:t>
      </w:r>
      <w:r w:rsidR="00D63BE7" w:rsidRPr="00C73D4A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="00D8796C">
        <w:rPr>
          <w:rFonts w:ascii="Times New Roman" w:hAnsi="Times New Roman"/>
          <w:b/>
          <w:sz w:val="24"/>
          <w:lang w:val="en-US"/>
        </w:rPr>
        <w:t>,</w:t>
      </w:r>
      <w:r w:rsidR="00693565" w:rsidRPr="00530B56">
        <w:rPr>
          <w:rFonts w:ascii="Times New Roman" w:hAnsi="Times New Roman"/>
          <w:b/>
          <w:sz w:val="24"/>
          <w:lang w:val="en-US"/>
        </w:rPr>
        <w:t xml:space="preserve"> </w:t>
      </w:r>
      <w:r w:rsidR="00C73D4A">
        <w:rPr>
          <w:rFonts w:ascii="Times New Roman" w:hAnsi="Times New Roman"/>
          <w:b/>
          <w:sz w:val="24"/>
          <w:lang w:val="en-US"/>
        </w:rPr>
        <w:t>2018</w:t>
      </w:r>
    </w:p>
    <w:p w:rsidR="00E90E49" w:rsidRPr="00315C6E" w:rsidRDefault="00E90E49" w:rsidP="00357380">
      <w:pPr>
        <w:pStyle w:val="3GPPHeader"/>
      </w:pPr>
    </w:p>
    <w:p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4151DF">
        <w:rPr>
          <w:bCs/>
          <w:sz w:val="22"/>
          <w:szCs w:val="22"/>
        </w:rPr>
        <w:t>7.2.9.2</w:t>
      </w:r>
      <w:r w:rsidR="004151DF" w:rsidRPr="004151DF">
        <w:rPr>
          <w:rFonts w:eastAsia="Malgun Gothic"/>
          <w:bCs/>
          <w:sz w:val="22"/>
          <w:szCs w:val="22"/>
        </w:rPr>
        <w:t>.</w:t>
      </w:r>
      <w:r w:rsidR="00DB10A6">
        <w:rPr>
          <w:rFonts w:eastAsia="Malgun Gothic"/>
          <w:bCs/>
          <w:sz w:val="22"/>
          <w:szCs w:val="22"/>
        </w:rPr>
        <w:t>2</w:t>
      </w:r>
    </w:p>
    <w:p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E90E49" w:rsidRPr="00315C6E">
        <w:rPr>
          <w:sz w:val="22"/>
          <w:szCs w:val="22"/>
        </w:rPr>
        <w:tab/>
      </w:r>
      <w:r w:rsidR="00DB10A6" w:rsidRPr="00DB10A6">
        <w:rPr>
          <w:sz w:val="22"/>
          <w:szCs w:val="22"/>
        </w:rPr>
        <w:t xml:space="preserve">UE-assisted Approaches for UE </w:t>
      </w:r>
      <w:r w:rsidR="00944B12">
        <w:rPr>
          <w:sz w:val="22"/>
          <w:szCs w:val="22"/>
        </w:rPr>
        <w:t>P</w:t>
      </w:r>
      <w:r w:rsidR="00DB10A6" w:rsidRPr="00DB10A6">
        <w:rPr>
          <w:sz w:val="22"/>
          <w:szCs w:val="22"/>
        </w:rPr>
        <w:t xml:space="preserve">ower </w:t>
      </w:r>
      <w:r w:rsidR="00944B12">
        <w:rPr>
          <w:sz w:val="22"/>
          <w:szCs w:val="22"/>
        </w:rPr>
        <w:t>S</w:t>
      </w:r>
      <w:r w:rsidR="00DB10A6" w:rsidRPr="00DB10A6">
        <w:rPr>
          <w:sz w:val="22"/>
          <w:szCs w:val="22"/>
        </w:rPr>
        <w:t>aving</w:t>
      </w:r>
    </w:p>
    <w:p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:rsidR="007B3E31" w:rsidRPr="00BD216C" w:rsidRDefault="00E90E49" w:rsidP="00BD216C">
      <w:pPr>
        <w:pStyle w:val="Heading1"/>
      </w:pPr>
      <w:r w:rsidRPr="00315C6E">
        <w:t>Introduction</w:t>
      </w:r>
    </w:p>
    <w:p w:rsidR="00B957B8" w:rsidRDefault="004151DF" w:rsidP="003B04D4">
      <w:pPr>
        <w:jc w:val="both"/>
        <w:rPr>
          <w:sz w:val="20"/>
          <w:szCs w:val="20"/>
        </w:rPr>
      </w:pPr>
      <w:r w:rsidRPr="001912F2">
        <w:rPr>
          <w:sz w:val="20"/>
          <w:szCs w:val="20"/>
        </w:rPr>
        <w:t xml:space="preserve">To reduce the power consumption </w:t>
      </w:r>
      <w:r w:rsidR="001912F2">
        <w:rPr>
          <w:sz w:val="20"/>
          <w:szCs w:val="20"/>
        </w:rPr>
        <w:t>at UE side, UE can take advantage of the information available</w:t>
      </w:r>
      <w:r w:rsidR="006311B1">
        <w:rPr>
          <w:sz w:val="20"/>
          <w:szCs w:val="20"/>
        </w:rPr>
        <w:t xml:space="preserve"> inside </w:t>
      </w:r>
      <w:r w:rsidR="00FB4A03">
        <w:rPr>
          <w:sz w:val="20"/>
          <w:szCs w:val="20"/>
        </w:rPr>
        <w:t>handset</w:t>
      </w:r>
      <w:r w:rsidR="006311B1">
        <w:rPr>
          <w:sz w:val="20"/>
          <w:szCs w:val="20"/>
        </w:rPr>
        <w:t xml:space="preserve"> such as file size, traffic arrival rat</w:t>
      </w:r>
      <w:r w:rsidR="008D11F5">
        <w:rPr>
          <w:sz w:val="20"/>
          <w:szCs w:val="20"/>
        </w:rPr>
        <w:t>e</w:t>
      </w:r>
      <w:r w:rsidR="003B04D4">
        <w:rPr>
          <w:sz w:val="20"/>
          <w:szCs w:val="20"/>
        </w:rPr>
        <w:t xml:space="preserve">, </w:t>
      </w:r>
      <w:r w:rsidR="00BC3F49">
        <w:rPr>
          <w:sz w:val="20"/>
          <w:szCs w:val="20"/>
        </w:rPr>
        <w:t xml:space="preserve">application layer </w:t>
      </w:r>
      <w:r w:rsidR="00255588">
        <w:rPr>
          <w:sz w:val="20"/>
          <w:szCs w:val="20"/>
        </w:rPr>
        <w:t xml:space="preserve">traffic’s </w:t>
      </w:r>
      <w:r w:rsidR="00BC3F49">
        <w:rPr>
          <w:sz w:val="20"/>
          <w:szCs w:val="20"/>
        </w:rPr>
        <w:t>throughput/delay requirement</w:t>
      </w:r>
      <w:r w:rsidR="00255588">
        <w:rPr>
          <w:sz w:val="20"/>
          <w:szCs w:val="20"/>
        </w:rPr>
        <w:t>s</w:t>
      </w:r>
      <w:r w:rsidR="00BC3F49">
        <w:rPr>
          <w:sz w:val="20"/>
          <w:szCs w:val="20"/>
        </w:rPr>
        <w:t xml:space="preserve">, </w:t>
      </w:r>
      <w:r w:rsidR="00255588">
        <w:rPr>
          <w:sz w:val="20"/>
          <w:szCs w:val="20"/>
        </w:rPr>
        <w:t xml:space="preserve">implementation specific </w:t>
      </w:r>
      <w:r w:rsidR="008D11F5">
        <w:rPr>
          <w:sz w:val="20"/>
          <w:szCs w:val="20"/>
        </w:rPr>
        <w:t xml:space="preserve">power consumption </w:t>
      </w:r>
      <w:r w:rsidR="00314BD1">
        <w:rPr>
          <w:sz w:val="20"/>
          <w:szCs w:val="20"/>
        </w:rPr>
        <w:t xml:space="preserve">characteristics of RF and BB for different frequency, bandwidth, </w:t>
      </w:r>
      <w:r w:rsidR="00255588">
        <w:rPr>
          <w:sz w:val="20"/>
          <w:szCs w:val="20"/>
        </w:rPr>
        <w:t>number</w:t>
      </w:r>
      <w:r w:rsidR="00BC3F49">
        <w:rPr>
          <w:sz w:val="20"/>
          <w:szCs w:val="20"/>
        </w:rPr>
        <w:t xml:space="preserve"> of </w:t>
      </w:r>
      <w:r w:rsidR="00314BD1">
        <w:rPr>
          <w:sz w:val="20"/>
          <w:szCs w:val="20"/>
        </w:rPr>
        <w:t>carrier</w:t>
      </w:r>
      <w:r w:rsidR="00BC3F49">
        <w:rPr>
          <w:sz w:val="20"/>
          <w:szCs w:val="20"/>
        </w:rPr>
        <w:t>s</w:t>
      </w:r>
      <w:r w:rsidR="00314BD1">
        <w:rPr>
          <w:sz w:val="20"/>
          <w:szCs w:val="20"/>
        </w:rPr>
        <w:t xml:space="preserve">, </w:t>
      </w:r>
      <w:r w:rsidR="00B957B8">
        <w:rPr>
          <w:sz w:val="20"/>
          <w:szCs w:val="20"/>
        </w:rPr>
        <w:t xml:space="preserve">scheduling time line </w:t>
      </w:r>
      <w:r w:rsidR="00314BD1">
        <w:rPr>
          <w:sz w:val="20"/>
          <w:szCs w:val="20"/>
        </w:rPr>
        <w:t>etc.</w:t>
      </w:r>
      <w:r w:rsidR="00255588">
        <w:rPr>
          <w:sz w:val="20"/>
          <w:szCs w:val="20"/>
        </w:rPr>
        <w:t xml:space="preserve"> </w:t>
      </w:r>
      <w:r w:rsidR="00685785">
        <w:rPr>
          <w:sz w:val="20"/>
          <w:szCs w:val="20"/>
        </w:rPr>
        <w:t>Some of this information could be directly used at UE side for reducing power</w:t>
      </w:r>
      <w:r w:rsidR="00AE4446">
        <w:rPr>
          <w:sz w:val="20"/>
          <w:szCs w:val="20"/>
        </w:rPr>
        <w:t>, but in most cases</w:t>
      </w:r>
      <w:r w:rsidR="00685785">
        <w:rPr>
          <w:sz w:val="20"/>
          <w:szCs w:val="20"/>
        </w:rPr>
        <w:t xml:space="preserve"> </w:t>
      </w:r>
      <w:r w:rsidR="00AE4446">
        <w:rPr>
          <w:sz w:val="20"/>
          <w:szCs w:val="20"/>
        </w:rPr>
        <w:t>this</w:t>
      </w:r>
      <w:r w:rsidR="00685785">
        <w:rPr>
          <w:sz w:val="20"/>
          <w:szCs w:val="20"/>
        </w:rPr>
        <w:t xml:space="preserve"> information </w:t>
      </w:r>
      <w:r w:rsidR="00AE4446">
        <w:rPr>
          <w:sz w:val="20"/>
          <w:szCs w:val="20"/>
        </w:rPr>
        <w:t>should</w:t>
      </w:r>
      <w:r w:rsidR="00685785">
        <w:rPr>
          <w:sz w:val="20"/>
          <w:szCs w:val="20"/>
        </w:rPr>
        <w:t xml:space="preserve"> be transferred to network to help network configure/schedule UE such </w:t>
      </w:r>
      <w:r w:rsidR="00AE4446">
        <w:rPr>
          <w:sz w:val="20"/>
          <w:szCs w:val="20"/>
        </w:rPr>
        <w:t>that the UE consumes less power</w:t>
      </w:r>
      <w:r w:rsidR="0045184A">
        <w:rPr>
          <w:sz w:val="20"/>
          <w:szCs w:val="20"/>
        </w:rPr>
        <w:t>. This is because</w:t>
      </w:r>
      <w:r w:rsidR="00AE4446">
        <w:rPr>
          <w:sz w:val="20"/>
          <w:szCs w:val="20"/>
        </w:rPr>
        <w:t xml:space="preserve"> the power consumption of UE highly depends on </w:t>
      </w:r>
      <w:r w:rsidR="0045184A">
        <w:rPr>
          <w:sz w:val="20"/>
          <w:szCs w:val="20"/>
        </w:rPr>
        <w:t xml:space="preserve">UE </w:t>
      </w:r>
      <w:r w:rsidR="00AE4446">
        <w:rPr>
          <w:sz w:val="20"/>
          <w:szCs w:val="20"/>
        </w:rPr>
        <w:t>configuration</w:t>
      </w:r>
      <w:r w:rsidR="0045184A">
        <w:rPr>
          <w:sz w:val="20"/>
          <w:szCs w:val="20"/>
        </w:rPr>
        <w:t xml:space="preserve">, and the configuration </w:t>
      </w:r>
      <w:r w:rsidR="00AE4446">
        <w:rPr>
          <w:sz w:val="20"/>
          <w:szCs w:val="20"/>
        </w:rPr>
        <w:t xml:space="preserve">is done by </w:t>
      </w:r>
      <w:r w:rsidR="0045184A">
        <w:rPr>
          <w:sz w:val="20"/>
          <w:szCs w:val="20"/>
        </w:rPr>
        <w:t xml:space="preserve">the </w:t>
      </w:r>
      <w:r w:rsidR="00AE4446">
        <w:rPr>
          <w:sz w:val="20"/>
          <w:szCs w:val="20"/>
        </w:rPr>
        <w:t>network.</w:t>
      </w:r>
    </w:p>
    <w:p w:rsidR="00685785" w:rsidRDefault="00685785" w:rsidP="00D878A9">
      <w:pPr>
        <w:jc w:val="both"/>
        <w:rPr>
          <w:sz w:val="20"/>
          <w:szCs w:val="20"/>
        </w:rPr>
      </w:pPr>
    </w:p>
    <w:p w:rsidR="00281EA1" w:rsidRPr="001912F2" w:rsidRDefault="00AE4446" w:rsidP="00D878A9">
      <w:pPr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A12A87" w:rsidRPr="001912F2">
        <w:rPr>
          <w:sz w:val="20"/>
          <w:szCs w:val="20"/>
        </w:rPr>
        <w:t>n this paper, we</w:t>
      </w:r>
      <w:r w:rsidR="00D2446A" w:rsidRPr="001912F2">
        <w:rPr>
          <w:sz w:val="20"/>
          <w:szCs w:val="20"/>
        </w:rPr>
        <w:t xml:space="preserve"> d</w:t>
      </w:r>
      <w:r w:rsidR="00255588">
        <w:rPr>
          <w:sz w:val="20"/>
          <w:szCs w:val="20"/>
        </w:rPr>
        <w:t>iscuss UE-</w:t>
      </w:r>
      <w:r w:rsidR="00D15676" w:rsidRPr="001912F2">
        <w:rPr>
          <w:sz w:val="20"/>
          <w:szCs w:val="20"/>
        </w:rPr>
        <w:t xml:space="preserve">assisted </w:t>
      </w:r>
      <w:r w:rsidR="00255588">
        <w:rPr>
          <w:sz w:val="20"/>
          <w:szCs w:val="20"/>
        </w:rPr>
        <w:t>techniques</w:t>
      </w:r>
      <w:r w:rsidR="004151DF" w:rsidRPr="001912F2">
        <w:rPr>
          <w:sz w:val="20"/>
          <w:szCs w:val="20"/>
        </w:rPr>
        <w:t xml:space="preserve"> for UE power saving.</w:t>
      </w:r>
    </w:p>
    <w:p w:rsidR="00A36AE6" w:rsidRPr="00A36AE6" w:rsidRDefault="00B05E89" w:rsidP="00A36AE6">
      <w:pPr>
        <w:pStyle w:val="Heading1"/>
      </w:pPr>
      <w:r>
        <w:t>UE-assisted</w:t>
      </w:r>
      <w:r w:rsidR="00727E45">
        <w:t xml:space="preserve"> </w:t>
      </w:r>
      <w:r>
        <w:t>Techniques for Power Saving</w:t>
      </w:r>
    </w:p>
    <w:p w:rsidR="00281EA1" w:rsidRPr="00B05E89" w:rsidRDefault="00281EA1" w:rsidP="00296FD0">
      <w:pPr>
        <w:jc w:val="both"/>
        <w:rPr>
          <w:sz w:val="20"/>
          <w:szCs w:val="20"/>
        </w:rPr>
      </w:pPr>
      <w:r w:rsidRPr="00B05E89">
        <w:rPr>
          <w:sz w:val="20"/>
          <w:szCs w:val="20"/>
        </w:rPr>
        <w:t>In NR, we have new features to support higher data rates applications (</w:t>
      </w:r>
      <w:proofErr w:type="spellStart"/>
      <w:r w:rsidRPr="00B05E89">
        <w:rPr>
          <w:sz w:val="20"/>
          <w:szCs w:val="20"/>
        </w:rPr>
        <w:t>eMBB</w:t>
      </w:r>
      <w:proofErr w:type="spellEnd"/>
      <w:r w:rsidRPr="00B05E89">
        <w:rPr>
          <w:sz w:val="20"/>
          <w:szCs w:val="20"/>
        </w:rPr>
        <w:t>) entailing higher power consumption.</w:t>
      </w:r>
      <w:r w:rsidR="00466F74" w:rsidRPr="00B05E89">
        <w:rPr>
          <w:sz w:val="20"/>
          <w:szCs w:val="20"/>
        </w:rPr>
        <w:t xml:space="preserve"> </w:t>
      </w:r>
      <w:r w:rsidR="007777F6" w:rsidRPr="00B05E89">
        <w:rPr>
          <w:sz w:val="20"/>
          <w:szCs w:val="20"/>
        </w:rPr>
        <w:t>To overcome increased power consumption</w:t>
      </w:r>
      <w:r w:rsidR="00BE6BE5" w:rsidRPr="00B05E89">
        <w:rPr>
          <w:sz w:val="20"/>
          <w:szCs w:val="20"/>
        </w:rPr>
        <w:t>,</w:t>
      </w:r>
      <w:r w:rsidR="007777F6" w:rsidRPr="00B05E89">
        <w:rPr>
          <w:sz w:val="20"/>
          <w:szCs w:val="20"/>
        </w:rPr>
        <w:t xml:space="preserve"> techniques such as BWP and periodic PDCCH monit</w:t>
      </w:r>
      <w:r w:rsidR="009D64D9" w:rsidRPr="00B05E89">
        <w:rPr>
          <w:sz w:val="20"/>
          <w:szCs w:val="20"/>
        </w:rPr>
        <w:t>oring were introduced.</w:t>
      </w:r>
    </w:p>
    <w:p w:rsidR="00745662" w:rsidRPr="002A31BF" w:rsidRDefault="00F84D5F" w:rsidP="00745662">
      <w:pPr>
        <w:pStyle w:val="Heading2"/>
      </w:pPr>
      <w:r>
        <w:t>Bandwidth Part</w:t>
      </w:r>
    </w:p>
    <w:p w:rsidR="00034AE8" w:rsidRPr="00B05E89" w:rsidRDefault="007B6F17" w:rsidP="00745662">
      <w:pPr>
        <w:jc w:val="both"/>
        <w:rPr>
          <w:sz w:val="20"/>
          <w:szCs w:val="20"/>
        </w:rPr>
      </w:pPr>
      <w:r w:rsidRPr="00B61600">
        <w:rPr>
          <w:sz w:val="20"/>
          <w:szCs w:val="20"/>
        </w:rPr>
        <w:t xml:space="preserve">NR supports </w:t>
      </w:r>
      <w:r w:rsidR="00B55054" w:rsidRPr="00B61600">
        <w:rPr>
          <w:sz w:val="20"/>
          <w:szCs w:val="20"/>
        </w:rPr>
        <w:t xml:space="preserve">higher data rate with </w:t>
      </w:r>
      <w:r w:rsidRPr="00B61600">
        <w:rPr>
          <w:sz w:val="20"/>
          <w:szCs w:val="20"/>
        </w:rPr>
        <w:t>wider bandwidth</w:t>
      </w:r>
      <w:r w:rsidR="00B55054" w:rsidRPr="00B61600">
        <w:rPr>
          <w:sz w:val="20"/>
          <w:szCs w:val="20"/>
        </w:rPr>
        <w:t xml:space="preserve"> </w:t>
      </w:r>
      <w:r w:rsidR="00AE41B4" w:rsidRPr="00B61600">
        <w:rPr>
          <w:sz w:val="20"/>
          <w:szCs w:val="20"/>
        </w:rPr>
        <w:t>(</w:t>
      </w:r>
      <w:r w:rsidR="00B55054" w:rsidRPr="00B61600">
        <w:rPr>
          <w:sz w:val="20"/>
          <w:szCs w:val="20"/>
        </w:rPr>
        <w:t>up to 400MHz for single carrier</w:t>
      </w:r>
      <w:r w:rsidR="00AE41B4" w:rsidRPr="00B61600">
        <w:rPr>
          <w:sz w:val="20"/>
          <w:szCs w:val="20"/>
        </w:rPr>
        <w:t>)</w:t>
      </w:r>
      <w:r w:rsidRPr="00B61600">
        <w:rPr>
          <w:sz w:val="20"/>
          <w:szCs w:val="20"/>
        </w:rPr>
        <w:t xml:space="preserve">. </w:t>
      </w:r>
      <w:r w:rsidR="001A5822" w:rsidRPr="00B61600">
        <w:rPr>
          <w:sz w:val="20"/>
          <w:szCs w:val="20"/>
        </w:rPr>
        <w:t>This requires much higher</w:t>
      </w:r>
      <w:r w:rsidR="001A5822" w:rsidRPr="00B05E89">
        <w:rPr>
          <w:sz w:val="20"/>
          <w:szCs w:val="20"/>
        </w:rPr>
        <w:t xml:space="preserve"> </w:t>
      </w:r>
      <w:r w:rsidR="00A578D6" w:rsidRPr="00B05E89">
        <w:rPr>
          <w:sz w:val="20"/>
          <w:szCs w:val="20"/>
        </w:rPr>
        <w:t>rate of data processing in both RF side and baseband side</w:t>
      </w:r>
      <w:r w:rsidR="00BE5959" w:rsidRPr="00B05E89">
        <w:rPr>
          <w:sz w:val="20"/>
          <w:szCs w:val="20"/>
        </w:rPr>
        <w:t>;</w:t>
      </w:r>
      <w:r w:rsidR="00A578D6" w:rsidRPr="00B05E89">
        <w:rPr>
          <w:sz w:val="20"/>
          <w:szCs w:val="20"/>
        </w:rPr>
        <w:t xml:space="preserve"> </w:t>
      </w:r>
      <w:r w:rsidR="00BE6B3A" w:rsidRPr="00B05E89">
        <w:rPr>
          <w:sz w:val="20"/>
          <w:szCs w:val="20"/>
        </w:rPr>
        <w:t xml:space="preserve">supporting higher </w:t>
      </w:r>
      <w:r w:rsidR="00A578D6" w:rsidRPr="00B05E89">
        <w:rPr>
          <w:sz w:val="20"/>
          <w:szCs w:val="20"/>
        </w:rPr>
        <w:t>sampling</w:t>
      </w:r>
      <w:r w:rsidR="00BE6B3A" w:rsidRPr="00B05E89">
        <w:rPr>
          <w:sz w:val="20"/>
          <w:szCs w:val="20"/>
        </w:rPr>
        <w:t xml:space="preserve"> rate</w:t>
      </w:r>
      <w:r w:rsidR="00A578D6" w:rsidRPr="00B05E89">
        <w:rPr>
          <w:sz w:val="20"/>
          <w:szCs w:val="20"/>
        </w:rPr>
        <w:t xml:space="preserve">, </w:t>
      </w:r>
      <w:r w:rsidR="00993ECB" w:rsidRPr="00B05E89">
        <w:rPr>
          <w:sz w:val="20"/>
          <w:szCs w:val="20"/>
        </w:rPr>
        <w:t>small</w:t>
      </w:r>
      <w:r w:rsidR="00BE6B3A" w:rsidRPr="00B05E89">
        <w:rPr>
          <w:sz w:val="20"/>
          <w:szCs w:val="20"/>
        </w:rPr>
        <w:t>er</w:t>
      </w:r>
      <w:r w:rsidR="00993ECB" w:rsidRPr="00B05E89">
        <w:rPr>
          <w:sz w:val="20"/>
          <w:szCs w:val="20"/>
        </w:rPr>
        <w:t xml:space="preserve"> slot length</w:t>
      </w:r>
      <w:r w:rsidR="00BE6B3A" w:rsidRPr="00B05E89">
        <w:rPr>
          <w:sz w:val="20"/>
          <w:szCs w:val="20"/>
        </w:rPr>
        <w:t>s</w:t>
      </w:r>
      <w:r w:rsidR="00993ECB" w:rsidRPr="00B05E89">
        <w:rPr>
          <w:sz w:val="20"/>
          <w:szCs w:val="20"/>
        </w:rPr>
        <w:t xml:space="preserve">, </w:t>
      </w:r>
      <w:r w:rsidR="00BE6B3A" w:rsidRPr="00B05E89">
        <w:rPr>
          <w:sz w:val="20"/>
          <w:szCs w:val="20"/>
        </w:rPr>
        <w:t xml:space="preserve">higher </w:t>
      </w:r>
      <w:r w:rsidR="00B55054" w:rsidRPr="00B05E89">
        <w:rPr>
          <w:sz w:val="20"/>
          <w:szCs w:val="20"/>
        </w:rPr>
        <w:t>encoder/decoder</w:t>
      </w:r>
      <w:r w:rsidR="00BE6B3A" w:rsidRPr="00B05E89">
        <w:rPr>
          <w:sz w:val="20"/>
          <w:szCs w:val="20"/>
        </w:rPr>
        <w:t xml:space="preserve"> throughput</w:t>
      </w:r>
      <w:r w:rsidR="00A578D6" w:rsidRPr="00B05E89">
        <w:rPr>
          <w:sz w:val="20"/>
          <w:szCs w:val="20"/>
        </w:rPr>
        <w:t xml:space="preserve">, </w:t>
      </w:r>
      <w:r w:rsidR="00BE6B3A" w:rsidRPr="00B05E89">
        <w:rPr>
          <w:sz w:val="20"/>
          <w:szCs w:val="20"/>
        </w:rPr>
        <w:t xml:space="preserve">faster </w:t>
      </w:r>
      <w:r w:rsidR="00A578D6" w:rsidRPr="00B05E89">
        <w:rPr>
          <w:sz w:val="20"/>
          <w:szCs w:val="20"/>
        </w:rPr>
        <w:t>clock</w:t>
      </w:r>
      <w:r w:rsidR="00BE6B3A" w:rsidRPr="00B05E89">
        <w:rPr>
          <w:sz w:val="20"/>
          <w:szCs w:val="20"/>
        </w:rPr>
        <w:t>s</w:t>
      </w:r>
      <w:r w:rsidR="00A578D6" w:rsidRPr="00B05E89">
        <w:rPr>
          <w:sz w:val="20"/>
          <w:szCs w:val="20"/>
        </w:rPr>
        <w:t>,</w:t>
      </w:r>
      <w:r w:rsidR="00BE6B3A" w:rsidRPr="00B05E89">
        <w:rPr>
          <w:sz w:val="20"/>
          <w:szCs w:val="20"/>
        </w:rPr>
        <w:t xml:space="preserve"> higher voltage</w:t>
      </w:r>
      <w:r w:rsidR="00EF1A91" w:rsidRPr="00B05E89">
        <w:rPr>
          <w:sz w:val="20"/>
          <w:szCs w:val="20"/>
        </w:rPr>
        <w:t xml:space="preserve"> (with higher leakage)</w:t>
      </w:r>
      <w:r w:rsidR="00BE6B3A" w:rsidRPr="00B05E89">
        <w:rPr>
          <w:sz w:val="20"/>
          <w:szCs w:val="20"/>
        </w:rPr>
        <w:t>,</w:t>
      </w:r>
      <w:r w:rsidR="00A578D6" w:rsidRPr="00B05E89">
        <w:rPr>
          <w:sz w:val="20"/>
          <w:szCs w:val="20"/>
        </w:rPr>
        <w:t xml:space="preserve"> </w:t>
      </w:r>
      <w:r w:rsidR="00BE6B3A" w:rsidRPr="00B05E89">
        <w:rPr>
          <w:sz w:val="20"/>
          <w:szCs w:val="20"/>
        </w:rPr>
        <w:t xml:space="preserve">larger </w:t>
      </w:r>
      <w:r w:rsidR="00A578D6" w:rsidRPr="00B05E89">
        <w:rPr>
          <w:sz w:val="20"/>
          <w:szCs w:val="20"/>
        </w:rPr>
        <w:t>memory</w:t>
      </w:r>
      <w:r w:rsidR="00630787" w:rsidRPr="00B05E89">
        <w:rPr>
          <w:sz w:val="20"/>
          <w:szCs w:val="20"/>
        </w:rPr>
        <w:t xml:space="preserve">, </w:t>
      </w:r>
      <w:r w:rsidR="00BE6B3A" w:rsidRPr="00B05E89">
        <w:rPr>
          <w:sz w:val="20"/>
          <w:szCs w:val="20"/>
        </w:rPr>
        <w:t>and LTE-</w:t>
      </w:r>
      <w:r w:rsidR="00630787" w:rsidRPr="00B05E89">
        <w:rPr>
          <w:sz w:val="20"/>
          <w:szCs w:val="20"/>
        </w:rPr>
        <w:t xml:space="preserve">NR </w:t>
      </w:r>
      <w:r w:rsidR="00BE6B3A" w:rsidRPr="00B05E89">
        <w:rPr>
          <w:sz w:val="20"/>
          <w:szCs w:val="20"/>
        </w:rPr>
        <w:t>dual connectivity require significant</w:t>
      </w:r>
      <w:r w:rsidR="00C24654" w:rsidRPr="00B05E89">
        <w:rPr>
          <w:sz w:val="20"/>
          <w:szCs w:val="20"/>
        </w:rPr>
        <w:t>ly higher</w:t>
      </w:r>
      <w:r w:rsidR="00BE6B3A" w:rsidRPr="00B05E89">
        <w:rPr>
          <w:sz w:val="20"/>
          <w:szCs w:val="20"/>
        </w:rPr>
        <w:t xml:space="preserve"> power consumption</w:t>
      </w:r>
      <w:r w:rsidR="00695E78" w:rsidRPr="00B05E89">
        <w:rPr>
          <w:sz w:val="20"/>
          <w:szCs w:val="20"/>
        </w:rPr>
        <w:t>.</w:t>
      </w:r>
      <w:r w:rsidR="003F5AAA" w:rsidRPr="00B05E89">
        <w:rPr>
          <w:sz w:val="20"/>
          <w:szCs w:val="20"/>
        </w:rPr>
        <w:t xml:space="preserve"> Especially</w:t>
      </w:r>
      <w:r w:rsidR="005B785B">
        <w:rPr>
          <w:sz w:val="20"/>
          <w:szCs w:val="20"/>
        </w:rPr>
        <w:t>,</w:t>
      </w:r>
      <w:r w:rsidR="003F5AAA" w:rsidRPr="00B05E89">
        <w:rPr>
          <w:sz w:val="20"/>
          <w:szCs w:val="20"/>
        </w:rPr>
        <w:t xml:space="preserve"> </w:t>
      </w:r>
      <w:r w:rsidR="005B785B">
        <w:rPr>
          <w:sz w:val="20"/>
          <w:szCs w:val="20"/>
        </w:rPr>
        <w:t>the</w:t>
      </w:r>
      <w:r w:rsidR="003F5AAA" w:rsidRPr="00B05E89">
        <w:rPr>
          <w:sz w:val="20"/>
          <w:szCs w:val="20"/>
        </w:rPr>
        <w:t xml:space="preserve"> support of </w:t>
      </w:r>
      <w:proofErr w:type="spellStart"/>
      <w:r w:rsidR="003F5AAA" w:rsidRPr="00B05E89">
        <w:rPr>
          <w:sz w:val="20"/>
          <w:szCs w:val="20"/>
        </w:rPr>
        <w:t>mmWave</w:t>
      </w:r>
      <w:proofErr w:type="spellEnd"/>
      <w:r w:rsidR="005B785B">
        <w:rPr>
          <w:sz w:val="20"/>
          <w:szCs w:val="20"/>
        </w:rPr>
        <w:t xml:space="preserve"> requires</w:t>
      </w:r>
      <w:r w:rsidR="003F5AAA" w:rsidRPr="00B05E89">
        <w:rPr>
          <w:sz w:val="20"/>
          <w:szCs w:val="20"/>
        </w:rPr>
        <w:t xml:space="preserve"> additional </w:t>
      </w:r>
      <w:r w:rsidR="003733D7" w:rsidRPr="00B05E89">
        <w:rPr>
          <w:sz w:val="20"/>
          <w:szCs w:val="20"/>
        </w:rPr>
        <w:t>power consumption for</w:t>
      </w:r>
      <w:r w:rsidR="003F5AAA" w:rsidRPr="00B05E89">
        <w:rPr>
          <w:sz w:val="20"/>
          <w:szCs w:val="20"/>
        </w:rPr>
        <w:t xml:space="preserve"> beam </w:t>
      </w:r>
      <w:r w:rsidR="003733D7" w:rsidRPr="00B05E89">
        <w:rPr>
          <w:sz w:val="20"/>
          <w:szCs w:val="20"/>
        </w:rPr>
        <w:t xml:space="preserve">forming operation and beam </w:t>
      </w:r>
      <w:r w:rsidR="003F5AAA" w:rsidRPr="00B05E89">
        <w:rPr>
          <w:sz w:val="20"/>
          <w:szCs w:val="20"/>
        </w:rPr>
        <w:t>management</w:t>
      </w:r>
      <w:r w:rsidR="003733D7" w:rsidRPr="00B05E89">
        <w:rPr>
          <w:sz w:val="20"/>
          <w:szCs w:val="20"/>
        </w:rPr>
        <w:t>.</w:t>
      </w:r>
    </w:p>
    <w:p w:rsidR="00B55054" w:rsidRPr="00B05E89" w:rsidRDefault="00B55054" w:rsidP="00745662">
      <w:pPr>
        <w:jc w:val="both"/>
        <w:rPr>
          <w:sz w:val="20"/>
          <w:szCs w:val="20"/>
        </w:rPr>
      </w:pPr>
    </w:p>
    <w:p w:rsidR="00591362" w:rsidRPr="00B05E89" w:rsidRDefault="00B55054" w:rsidP="00745662">
      <w:pPr>
        <w:jc w:val="both"/>
        <w:rPr>
          <w:sz w:val="20"/>
          <w:szCs w:val="20"/>
        </w:rPr>
      </w:pPr>
      <w:r w:rsidRPr="00B61600">
        <w:rPr>
          <w:sz w:val="20"/>
          <w:szCs w:val="20"/>
        </w:rPr>
        <w:t xml:space="preserve">The BWP </w:t>
      </w:r>
      <w:r w:rsidR="004C34D8" w:rsidRPr="00B61600">
        <w:rPr>
          <w:sz w:val="20"/>
          <w:szCs w:val="20"/>
        </w:rPr>
        <w:t>and cross-slot scheduling were</w:t>
      </w:r>
      <w:r w:rsidRPr="00B61600">
        <w:rPr>
          <w:sz w:val="20"/>
          <w:szCs w:val="20"/>
        </w:rPr>
        <w:t xml:space="preserve"> introduced to overcome the increased power consumption. </w:t>
      </w:r>
      <w:r w:rsidR="00C21AC6" w:rsidRPr="00B61600">
        <w:rPr>
          <w:sz w:val="20"/>
          <w:szCs w:val="20"/>
        </w:rPr>
        <w:t>Network can</w:t>
      </w:r>
      <w:r w:rsidR="00C21AC6" w:rsidRPr="00B05E89">
        <w:rPr>
          <w:sz w:val="20"/>
          <w:szCs w:val="20"/>
        </w:rPr>
        <w:t xml:space="preserve"> use </w:t>
      </w:r>
      <w:r w:rsidR="004021D8" w:rsidRPr="00B05E89">
        <w:rPr>
          <w:sz w:val="20"/>
          <w:szCs w:val="20"/>
        </w:rPr>
        <w:t>BWP</w:t>
      </w:r>
      <w:r w:rsidR="00C21AC6" w:rsidRPr="00B05E89">
        <w:rPr>
          <w:sz w:val="20"/>
          <w:szCs w:val="20"/>
        </w:rPr>
        <w:t>s</w:t>
      </w:r>
      <w:r w:rsidR="004021D8" w:rsidRPr="00B05E89">
        <w:rPr>
          <w:sz w:val="20"/>
          <w:szCs w:val="20"/>
        </w:rPr>
        <w:t xml:space="preserve"> to adapt </w:t>
      </w:r>
      <w:r w:rsidR="006E1E97" w:rsidRPr="00B05E89">
        <w:rPr>
          <w:sz w:val="20"/>
          <w:szCs w:val="20"/>
        </w:rPr>
        <w:t xml:space="preserve">bandwidth </w:t>
      </w:r>
      <w:r w:rsidR="004021D8" w:rsidRPr="00B05E89">
        <w:rPr>
          <w:sz w:val="20"/>
          <w:szCs w:val="20"/>
        </w:rPr>
        <w:t>to</w:t>
      </w:r>
      <w:r w:rsidR="006E1E97" w:rsidRPr="00B05E89">
        <w:rPr>
          <w:sz w:val="20"/>
          <w:szCs w:val="20"/>
        </w:rPr>
        <w:t xml:space="preserve"> the demand for data transmission/reception</w:t>
      </w:r>
      <w:r w:rsidR="004021D8" w:rsidRPr="00B05E89">
        <w:rPr>
          <w:sz w:val="20"/>
          <w:szCs w:val="20"/>
        </w:rPr>
        <w:t xml:space="preserve">. </w:t>
      </w:r>
      <w:r w:rsidR="00FC3258" w:rsidRPr="00B05E89">
        <w:rPr>
          <w:sz w:val="20"/>
          <w:szCs w:val="20"/>
        </w:rPr>
        <w:t xml:space="preserve">Network can configure narrow BWP for monitoring PDCCH </w:t>
      </w:r>
      <w:r w:rsidR="00C21AC6" w:rsidRPr="00B05E89">
        <w:rPr>
          <w:sz w:val="20"/>
          <w:szCs w:val="20"/>
        </w:rPr>
        <w:t xml:space="preserve">only </w:t>
      </w:r>
      <w:r w:rsidR="00FC3258" w:rsidRPr="00B05E89">
        <w:rPr>
          <w:sz w:val="20"/>
          <w:szCs w:val="20"/>
        </w:rPr>
        <w:t xml:space="preserve">and wider BWP for receiving </w:t>
      </w:r>
      <w:r w:rsidR="000E2FE5" w:rsidRPr="00B05E89">
        <w:rPr>
          <w:sz w:val="20"/>
          <w:szCs w:val="20"/>
        </w:rPr>
        <w:t>large</w:t>
      </w:r>
      <w:r w:rsidR="00C21AC6" w:rsidRPr="00B05E89">
        <w:rPr>
          <w:sz w:val="20"/>
          <w:szCs w:val="20"/>
        </w:rPr>
        <w:t>-</w:t>
      </w:r>
      <w:r w:rsidR="000E2FE5" w:rsidRPr="00B05E89">
        <w:rPr>
          <w:sz w:val="20"/>
          <w:szCs w:val="20"/>
        </w:rPr>
        <w:t>size</w:t>
      </w:r>
      <w:r w:rsidR="00C21AC6" w:rsidRPr="00B05E89">
        <w:rPr>
          <w:sz w:val="20"/>
          <w:szCs w:val="20"/>
        </w:rPr>
        <w:t>d</w:t>
      </w:r>
      <w:r w:rsidR="000E2FE5" w:rsidRPr="00B05E89">
        <w:rPr>
          <w:sz w:val="20"/>
          <w:szCs w:val="20"/>
        </w:rPr>
        <w:t xml:space="preserve"> </w:t>
      </w:r>
      <w:r w:rsidR="00FC3258" w:rsidRPr="00B05E89">
        <w:rPr>
          <w:sz w:val="20"/>
          <w:szCs w:val="20"/>
        </w:rPr>
        <w:t>data.</w:t>
      </w:r>
      <w:r w:rsidR="00285F0B" w:rsidRPr="00B05E89">
        <w:rPr>
          <w:sz w:val="20"/>
          <w:szCs w:val="20"/>
        </w:rPr>
        <w:t xml:space="preserve"> C</w:t>
      </w:r>
      <w:r w:rsidR="00211DBB" w:rsidRPr="00B05E89">
        <w:rPr>
          <w:sz w:val="20"/>
          <w:szCs w:val="20"/>
        </w:rPr>
        <w:t xml:space="preserve">hannel bandwidth adaptation using </w:t>
      </w:r>
      <w:r w:rsidR="00727D21" w:rsidRPr="00B05E89">
        <w:rPr>
          <w:sz w:val="20"/>
          <w:szCs w:val="20"/>
        </w:rPr>
        <w:t xml:space="preserve">BWP </w:t>
      </w:r>
      <w:r w:rsidR="00C21AC6" w:rsidRPr="00B05E89">
        <w:rPr>
          <w:sz w:val="20"/>
          <w:szCs w:val="20"/>
        </w:rPr>
        <w:t xml:space="preserve">is a </w:t>
      </w:r>
      <w:r w:rsidR="00211DBB" w:rsidRPr="00B05E89">
        <w:rPr>
          <w:sz w:val="20"/>
          <w:szCs w:val="20"/>
        </w:rPr>
        <w:t>quite</w:t>
      </w:r>
      <w:r w:rsidR="00727D21" w:rsidRPr="00B05E89">
        <w:rPr>
          <w:sz w:val="20"/>
          <w:szCs w:val="20"/>
        </w:rPr>
        <w:t xml:space="preserve"> </w:t>
      </w:r>
      <w:r w:rsidR="005B0B0E" w:rsidRPr="00B05E89">
        <w:rPr>
          <w:sz w:val="20"/>
          <w:szCs w:val="20"/>
        </w:rPr>
        <w:t xml:space="preserve">effective </w:t>
      </w:r>
      <w:r w:rsidR="00DC6822" w:rsidRPr="00B05E89">
        <w:rPr>
          <w:sz w:val="20"/>
          <w:szCs w:val="20"/>
        </w:rPr>
        <w:t>power saving</w:t>
      </w:r>
      <w:r w:rsidR="005B0B0E" w:rsidRPr="00B05E89">
        <w:rPr>
          <w:sz w:val="20"/>
          <w:szCs w:val="20"/>
        </w:rPr>
        <w:t xml:space="preserve"> technique</w:t>
      </w:r>
      <w:r w:rsidR="00DC6822" w:rsidRPr="00B05E89">
        <w:rPr>
          <w:sz w:val="20"/>
          <w:szCs w:val="20"/>
        </w:rPr>
        <w:t>.</w:t>
      </w:r>
    </w:p>
    <w:p w:rsidR="00591362" w:rsidRPr="00B05E89" w:rsidRDefault="00591362" w:rsidP="00745662">
      <w:pPr>
        <w:jc w:val="both"/>
        <w:rPr>
          <w:sz w:val="20"/>
          <w:szCs w:val="20"/>
        </w:rPr>
      </w:pPr>
    </w:p>
    <w:p w:rsidR="00211DBB" w:rsidRPr="00B05E89" w:rsidRDefault="00285F0B" w:rsidP="00745662">
      <w:pPr>
        <w:jc w:val="both"/>
        <w:rPr>
          <w:sz w:val="20"/>
          <w:szCs w:val="20"/>
        </w:rPr>
      </w:pPr>
      <w:r w:rsidRPr="00B61600">
        <w:rPr>
          <w:sz w:val="20"/>
          <w:szCs w:val="20"/>
        </w:rPr>
        <w:t xml:space="preserve">However, </w:t>
      </w:r>
      <w:r w:rsidR="00591362" w:rsidRPr="00B61600">
        <w:rPr>
          <w:sz w:val="20"/>
          <w:szCs w:val="20"/>
        </w:rPr>
        <w:t>whether UE can expect power saving or not</w:t>
      </w:r>
      <w:r w:rsidR="00211DBB" w:rsidRPr="00B61600">
        <w:rPr>
          <w:sz w:val="20"/>
          <w:szCs w:val="20"/>
        </w:rPr>
        <w:t xml:space="preserve"> is </w:t>
      </w:r>
      <w:r w:rsidRPr="00B61600">
        <w:rPr>
          <w:sz w:val="20"/>
          <w:szCs w:val="20"/>
        </w:rPr>
        <w:t xml:space="preserve">totally </w:t>
      </w:r>
      <w:r w:rsidR="00211DBB" w:rsidRPr="00B61600">
        <w:rPr>
          <w:sz w:val="20"/>
          <w:szCs w:val="20"/>
        </w:rPr>
        <w:t>up to network configuration</w:t>
      </w:r>
      <w:r w:rsidR="00591362" w:rsidRPr="00B61600">
        <w:rPr>
          <w:sz w:val="20"/>
          <w:szCs w:val="20"/>
        </w:rPr>
        <w:t xml:space="preserve"> / scheduling decision</w:t>
      </w:r>
      <w:r w:rsidR="00211DBB" w:rsidRPr="00B61600">
        <w:rPr>
          <w:sz w:val="20"/>
          <w:szCs w:val="20"/>
        </w:rPr>
        <w:t>.</w:t>
      </w:r>
      <w:r w:rsidR="00211DBB" w:rsidRPr="00B05E89">
        <w:rPr>
          <w:sz w:val="20"/>
          <w:szCs w:val="20"/>
        </w:rPr>
        <w:t xml:space="preserve"> </w:t>
      </w:r>
      <w:r w:rsidR="00591362" w:rsidRPr="00B05E89">
        <w:rPr>
          <w:sz w:val="20"/>
          <w:szCs w:val="20"/>
        </w:rPr>
        <w:t>If</w:t>
      </w:r>
      <w:r w:rsidR="00395134" w:rsidRPr="00B05E89">
        <w:rPr>
          <w:sz w:val="20"/>
          <w:szCs w:val="20"/>
        </w:rPr>
        <w:t xml:space="preserve"> </w:t>
      </w:r>
      <w:r w:rsidR="00211DBB" w:rsidRPr="00B05E89">
        <w:rPr>
          <w:sz w:val="20"/>
          <w:szCs w:val="20"/>
        </w:rPr>
        <w:t xml:space="preserve">network does not configure multiple </w:t>
      </w:r>
      <w:r w:rsidR="00395134" w:rsidRPr="00B05E89">
        <w:rPr>
          <w:sz w:val="20"/>
          <w:szCs w:val="20"/>
        </w:rPr>
        <w:t xml:space="preserve">BWPs </w:t>
      </w:r>
      <w:r w:rsidRPr="00B05E89">
        <w:rPr>
          <w:sz w:val="20"/>
          <w:szCs w:val="20"/>
        </w:rPr>
        <w:t xml:space="preserve">with different sizes </w:t>
      </w:r>
      <w:r w:rsidR="00395134" w:rsidRPr="00B05E89">
        <w:rPr>
          <w:sz w:val="20"/>
          <w:szCs w:val="20"/>
        </w:rPr>
        <w:t xml:space="preserve">or </w:t>
      </w:r>
      <w:r w:rsidR="00591362" w:rsidRPr="00B05E89">
        <w:rPr>
          <w:sz w:val="20"/>
          <w:szCs w:val="20"/>
        </w:rPr>
        <w:t xml:space="preserve">if </w:t>
      </w:r>
      <w:r w:rsidR="00395134" w:rsidRPr="00B05E89">
        <w:rPr>
          <w:sz w:val="20"/>
          <w:szCs w:val="20"/>
        </w:rPr>
        <w:t>network does not change</w:t>
      </w:r>
      <w:r w:rsidR="00211DBB" w:rsidRPr="00B05E89">
        <w:rPr>
          <w:sz w:val="20"/>
          <w:szCs w:val="20"/>
        </w:rPr>
        <w:t xml:space="preserve"> </w:t>
      </w:r>
      <w:r w:rsidRPr="00B05E89">
        <w:rPr>
          <w:sz w:val="20"/>
          <w:szCs w:val="20"/>
        </w:rPr>
        <w:t>BWPs</w:t>
      </w:r>
      <w:r w:rsidR="00211DBB" w:rsidRPr="00B05E89">
        <w:rPr>
          <w:sz w:val="20"/>
          <w:szCs w:val="20"/>
        </w:rPr>
        <w:t xml:space="preserve"> considering traffic demand and UE power consumption</w:t>
      </w:r>
      <w:r w:rsidR="004A7775" w:rsidRPr="00B05E89">
        <w:rPr>
          <w:sz w:val="20"/>
          <w:szCs w:val="20"/>
        </w:rPr>
        <w:t>,</w:t>
      </w:r>
      <w:r w:rsidR="00395134" w:rsidRPr="00B05E89">
        <w:rPr>
          <w:sz w:val="20"/>
          <w:szCs w:val="20"/>
        </w:rPr>
        <w:t xml:space="preserve"> </w:t>
      </w:r>
      <w:r w:rsidR="004A7775" w:rsidRPr="00B05E89">
        <w:rPr>
          <w:sz w:val="20"/>
          <w:szCs w:val="20"/>
        </w:rPr>
        <w:t>then</w:t>
      </w:r>
      <w:r w:rsidR="00691BDC" w:rsidRPr="00B05E89">
        <w:rPr>
          <w:sz w:val="20"/>
          <w:szCs w:val="20"/>
        </w:rPr>
        <w:t>,</w:t>
      </w:r>
      <w:r w:rsidR="004A7775" w:rsidRPr="00B05E89">
        <w:rPr>
          <w:sz w:val="20"/>
          <w:szCs w:val="20"/>
        </w:rPr>
        <w:t xml:space="preserve"> </w:t>
      </w:r>
      <w:r w:rsidR="00867D92" w:rsidRPr="00B05E89">
        <w:rPr>
          <w:sz w:val="20"/>
          <w:szCs w:val="20"/>
        </w:rPr>
        <w:t xml:space="preserve">even </w:t>
      </w:r>
      <w:r w:rsidR="00395134" w:rsidRPr="00B05E89">
        <w:rPr>
          <w:sz w:val="20"/>
          <w:szCs w:val="20"/>
        </w:rPr>
        <w:t>with multiple different BWPs</w:t>
      </w:r>
      <w:r w:rsidR="00591362" w:rsidRPr="00B05E89">
        <w:rPr>
          <w:sz w:val="20"/>
          <w:szCs w:val="20"/>
        </w:rPr>
        <w:t xml:space="preserve"> configured</w:t>
      </w:r>
      <w:r w:rsidR="00395134" w:rsidRPr="00B05E89">
        <w:rPr>
          <w:sz w:val="20"/>
          <w:szCs w:val="20"/>
        </w:rPr>
        <w:t xml:space="preserve">, </w:t>
      </w:r>
      <w:r w:rsidR="00867D92" w:rsidRPr="00B05E89">
        <w:rPr>
          <w:sz w:val="20"/>
          <w:szCs w:val="20"/>
        </w:rPr>
        <w:t xml:space="preserve">there will be no </w:t>
      </w:r>
      <w:r w:rsidRPr="00B05E89">
        <w:rPr>
          <w:sz w:val="20"/>
          <w:szCs w:val="20"/>
        </w:rPr>
        <w:t>power saving</w:t>
      </w:r>
      <w:r w:rsidR="00867D92" w:rsidRPr="00B05E89">
        <w:rPr>
          <w:sz w:val="20"/>
          <w:szCs w:val="20"/>
        </w:rPr>
        <w:t xml:space="preserve"> at UE side</w:t>
      </w:r>
      <w:r w:rsidR="005B0B0E" w:rsidRPr="00B05E89">
        <w:rPr>
          <w:sz w:val="20"/>
          <w:szCs w:val="20"/>
        </w:rPr>
        <w:t xml:space="preserve"> (e.g., the case when BWP is used just for load balancing purpose)</w:t>
      </w:r>
      <w:r w:rsidRPr="00B05E89">
        <w:rPr>
          <w:sz w:val="20"/>
          <w:szCs w:val="20"/>
        </w:rPr>
        <w:t>.</w:t>
      </w:r>
      <w:r w:rsidR="0096736F" w:rsidRPr="00B05E89">
        <w:rPr>
          <w:sz w:val="20"/>
          <w:szCs w:val="20"/>
        </w:rPr>
        <w:t xml:space="preserve"> </w:t>
      </w:r>
      <w:r w:rsidR="00514946" w:rsidRPr="00B05E89">
        <w:rPr>
          <w:sz w:val="20"/>
          <w:szCs w:val="20"/>
        </w:rPr>
        <w:t xml:space="preserve">Similar example in LTE is DRX configuration. If only very simple configuration is used </w:t>
      </w:r>
      <w:r w:rsidR="00296FD0" w:rsidRPr="00B05E89">
        <w:rPr>
          <w:sz w:val="20"/>
          <w:szCs w:val="20"/>
        </w:rPr>
        <w:t>due to</w:t>
      </w:r>
      <w:r w:rsidR="00514946" w:rsidRPr="00B05E89">
        <w:rPr>
          <w:sz w:val="20"/>
          <w:szCs w:val="20"/>
        </w:rPr>
        <w:t xml:space="preserve"> network complexity, then it is hard to expect intende</w:t>
      </w:r>
      <w:r w:rsidR="006B3DE9" w:rsidRPr="00B05E89">
        <w:rPr>
          <w:sz w:val="20"/>
          <w:szCs w:val="20"/>
        </w:rPr>
        <w:t xml:space="preserve">d </w:t>
      </w:r>
      <w:r w:rsidR="005B0B0E" w:rsidRPr="00B05E89">
        <w:rPr>
          <w:sz w:val="20"/>
          <w:szCs w:val="20"/>
        </w:rPr>
        <w:t xml:space="preserve">power saving </w:t>
      </w:r>
      <w:r w:rsidR="006B3DE9" w:rsidRPr="00B05E89">
        <w:rPr>
          <w:sz w:val="20"/>
          <w:szCs w:val="20"/>
        </w:rPr>
        <w:t>gain at UE side.</w:t>
      </w:r>
      <w:r w:rsidR="0037534B" w:rsidRPr="00B05E89">
        <w:rPr>
          <w:sz w:val="20"/>
          <w:szCs w:val="20"/>
        </w:rPr>
        <w:t xml:space="preserve"> </w:t>
      </w:r>
      <w:r w:rsidR="00313C5D" w:rsidRPr="00B05E89">
        <w:rPr>
          <w:sz w:val="20"/>
          <w:szCs w:val="20"/>
        </w:rPr>
        <w:t xml:space="preserve">UE having better knowledge on channel </w:t>
      </w:r>
      <w:r w:rsidR="00245215" w:rsidRPr="00B05E89">
        <w:rPr>
          <w:sz w:val="20"/>
          <w:szCs w:val="20"/>
        </w:rPr>
        <w:t xml:space="preserve">status </w:t>
      </w:r>
      <w:r w:rsidR="00313C5D" w:rsidRPr="00B05E89">
        <w:rPr>
          <w:sz w:val="20"/>
          <w:szCs w:val="20"/>
        </w:rPr>
        <w:t xml:space="preserve">and traffic </w:t>
      </w:r>
      <w:r w:rsidR="00245215" w:rsidRPr="00B05E89">
        <w:rPr>
          <w:sz w:val="20"/>
          <w:szCs w:val="20"/>
        </w:rPr>
        <w:t>demand/</w:t>
      </w:r>
      <w:r w:rsidR="00313C5D" w:rsidRPr="00B05E89">
        <w:rPr>
          <w:sz w:val="20"/>
          <w:szCs w:val="20"/>
        </w:rPr>
        <w:t xml:space="preserve">pattern/usage </w:t>
      </w:r>
      <w:r w:rsidR="0012752C" w:rsidRPr="00B05E89">
        <w:rPr>
          <w:sz w:val="20"/>
          <w:szCs w:val="20"/>
        </w:rPr>
        <w:t>may</w:t>
      </w:r>
      <w:r w:rsidR="00313C5D" w:rsidRPr="00B05E89">
        <w:rPr>
          <w:sz w:val="20"/>
          <w:szCs w:val="20"/>
        </w:rPr>
        <w:t xml:space="preserve"> help network to make better decision</w:t>
      </w:r>
      <w:r w:rsidR="001F5725" w:rsidRPr="00B05E89">
        <w:rPr>
          <w:sz w:val="20"/>
          <w:szCs w:val="20"/>
        </w:rPr>
        <w:t>s</w:t>
      </w:r>
      <w:r w:rsidR="00313C5D" w:rsidRPr="00B05E89">
        <w:rPr>
          <w:sz w:val="20"/>
          <w:szCs w:val="20"/>
        </w:rPr>
        <w:t xml:space="preserve"> for bo</w:t>
      </w:r>
      <w:r w:rsidR="000878BD" w:rsidRPr="00B05E89">
        <w:rPr>
          <w:sz w:val="20"/>
          <w:szCs w:val="20"/>
        </w:rPr>
        <w:t xml:space="preserve">th </w:t>
      </w:r>
      <w:r w:rsidR="00D56F1A">
        <w:rPr>
          <w:sz w:val="20"/>
          <w:szCs w:val="20"/>
        </w:rPr>
        <w:t>BWP</w:t>
      </w:r>
      <w:r w:rsidR="00916E92" w:rsidRPr="00B05E89">
        <w:rPr>
          <w:sz w:val="20"/>
          <w:szCs w:val="20"/>
        </w:rPr>
        <w:t xml:space="preserve"> </w:t>
      </w:r>
      <w:r w:rsidR="000878BD" w:rsidRPr="00B05E89">
        <w:rPr>
          <w:sz w:val="20"/>
          <w:szCs w:val="20"/>
        </w:rPr>
        <w:t xml:space="preserve">configuration and scheduling in both </w:t>
      </w:r>
      <w:r w:rsidR="00722D7F" w:rsidRPr="00B05E89">
        <w:rPr>
          <w:sz w:val="20"/>
          <w:szCs w:val="20"/>
          <w:lang w:eastAsia="zh-CN"/>
        </w:rPr>
        <w:t xml:space="preserve">CONNECTED </w:t>
      </w:r>
      <w:r w:rsidR="000878BD" w:rsidRPr="00B05E89">
        <w:rPr>
          <w:sz w:val="20"/>
          <w:szCs w:val="20"/>
        </w:rPr>
        <w:t xml:space="preserve">mode and </w:t>
      </w:r>
      <w:r w:rsidR="00722D7F" w:rsidRPr="00B05E89">
        <w:rPr>
          <w:sz w:val="20"/>
          <w:szCs w:val="20"/>
        </w:rPr>
        <w:t>IDLE</w:t>
      </w:r>
      <w:r w:rsidR="0025344D" w:rsidRPr="00B05E89">
        <w:rPr>
          <w:sz w:val="20"/>
          <w:szCs w:val="20"/>
        </w:rPr>
        <w:t xml:space="preserve"> mode as shown in </w:t>
      </w:r>
      <w:r w:rsidR="00106DE3" w:rsidRPr="00B05E89">
        <w:rPr>
          <w:sz w:val="20"/>
          <w:szCs w:val="20"/>
        </w:rPr>
        <w:fldChar w:fldCharType="begin"/>
      </w:r>
      <w:r w:rsidR="00106DE3" w:rsidRPr="00B05E89">
        <w:rPr>
          <w:sz w:val="20"/>
          <w:szCs w:val="20"/>
        </w:rPr>
        <w:instrText xml:space="preserve"> REF _Ref508545097 \h </w:instrText>
      </w:r>
      <w:r w:rsidR="004D7FBE" w:rsidRPr="00B05E89">
        <w:rPr>
          <w:sz w:val="20"/>
          <w:szCs w:val="20"/>
        </w:rPr>
        <w:instrText xml:space="preserve"> \* MERGEFORMAT </w:instrText>
      </w:r>
      <w:r w:rsidR="00106DE3" w:rsidRPr="00B05E89">
        <w:rPr>
          <w:sz w:val="20"/>
          <w:szCs w:val="20"/>
        </w:rPr>
      </w:r>
      <w:r w:rsidR="00106DE3" w:rsidRPr="00B05E89">
        <w:rPr>
          <w:sz w:val="20"/>
          <w:szCs w:val="20"/>
        </w:rPr>
        <w:fldChar w:fldCharType="separate"/>
      </w:r>
      <w:r w:rsidR="00106DE3" w:rsidRPr="00B05E89">
        <w:rPr>
          <w:sz w:val="20"/>
          <w:szCs w:val="20"/>
        </w:rPr>
        <w:t xml:space="preserve">Figure </w:t>
      </w:r>
      <w:r w:rsidR="00106DE3" w:rsidRPr="00B05E89">
        <w:rPr>
          <w:noProof/>
          <w:sz w:val="20"/>
          <w:szCs w:val="20"/>
        </w:rPr>
        <w:t>1</w:t>
      </w:r>
      <w:r w:rsidR="00106DE3" w:rsidRPr="00B05E89">
        <w:rPr>
          <w:sz w:val="20"/>
          <w:szCs w:val="20"/>
        </w:rPr>
        <w:fldChar w:fldCharType="end"/>
      </w:r>
      <w:r w:rsidR="00106DE3" w:rsidRPr="00B05E89">
        <w:rPr>
          <w:sz w:val="20"/>
          <w:szCs w:val="20"/>
        </w:rPr>
        <w:t>.</w:t>
      </w:r>
    </w:p>
    <w:p w:rsidR="00745662" w:rsidRPr="00B05E89" w:rsidRDefault="00745662" w:rsidP="00A36738">
      <w:pPr>
        <w:rPr>
          <w:sz w:val="20"/>
          <w:szCs w:val="20"/>
          <w:lang w:eastAsia="zh-CN"/>
        </w:rPr>
      </w:pPr>
    </w:p>
    <w:p w:rsidR="00245215" w:rsidRPr="00B61600" w:rsidRDefault="00EF15F8" w:rsidP="00245215">
      <w:pPr>
        <w:rPr>
          <w:b/>
          <w:i/>
          <w:sz w:val="20"/>
          <w:szCs w:val="20"/>
        </w:rPr>
      </w:pPr>
      <w:r w:rsidRPr="00B61600">
        <w:rPr>
          <w:b/>
          <w:i/>
          <w:sz w:val="20"/>
          <w:szCs w:val="20"/>
        </w:rPr>
        <w:t xml:space="preserve">Observation </w:t>
      </w:r>
      <w:r w:rsidR="00B61600" w:rsidRPr="00B61600">
        <w:rPr>
          <w:b/>
          <w:i/>
          <w:sz w:val="20"/>
          <w:szCs w:val="20"/>
        </w:rPr>
        <w:t>1</w:t>
      </w:r>
    </w:p>
    <w:p w:rsidR="00245215" w:rsidRPr="00B61600" w:rsidRDefault="005B0B0E" w:rsidP="0048414C">
      <w:pPr>
        <w:numPr>
          <w:ilvl w:val="0"/>
          <w:numId w:val="11"/>
        </w:numPr>
        <w:rPr>
          <w:sz w:val="20"/>
          <w:szCs w:val="20"/>
          <w:lang w:eastAsia="zh-CN"/>
        </w:rPr>
      </w:pPr>
      <w:r w:rsidRPr="00B61600">
        <w:rPr>
          <w:sz w:val="20"/>
          <w:szCs w:val="20"/>
        </w:rPr>
        <w:t xml:space="preserve">UE having better knowledge on channel status and traffic demand/pattern/usage </w:t>
      </w:r>
      <w:r w:rsidR="00EF15F8" w:rsidRPr="00B61600">
        <w:rPr>
          <w:sz w:val="20"/>
          <w:szCs w:val="20"/>
        </w:rPr>
        <w:t>could</w:t>
      </w:r>
      <w:r w:rsidRPr="00B61600">
        <w:rPr>
          <w:sz w:val="20"/>
          <w:szCs w:val="20"/>
        </w:rPr>
        <w:t xml:space="preserve"> help network to make better decisions for both </w:t>
      </w:r>
      <w:r w:rsidR="00D56F1A" w:rsidRPr="00B61600">
        <w:rPr>
          <w:sz w:val="20"/>
          <w:szCs w:val="20"/>
        </w:rPr>
        <w:t>BWP</w:t>
      </w:r>
      <w:r w:rsidR="00916E92" w:rsidRPr="00B61600">
        <w:rPr>
          <w:sz w:val="20"/>
          <w:szCs w:val="20"/>
        </w:rPr>
        <w:t xml:space="preserve"> </w:t>
      </w:r>
      <w:r w:rsidR="00D56F1A" w:rsidRPr="00B61600">
        <w:rPr>
          <w:sz w:val="20"/>
          <w:szCs w:val="20"/>
        </w:rPr>
        <w:t>configuration</w:t>
      </w:r>
      <w:r w:rsidR="00691BDC" w:rsidRPr="00B61600">
        <w:rPr>
          <w:sz w:val="20"/>
          <w:szCs w:val="20"/>
        </w:rPr>
        <w:t>.</w:t>
      </w:r>
    </w:p>
    <w:p w:rsidR="00452E4B" w:rsidRPr="002F060C" w:rsidRDefault="00452E4B" w:rsidP="00452E4B">
      <w:pPr>
        <w:rPr>
          <w:sz w:val="22"/>
          <w:szCs w:val="22"/>
          <w:lang w:eastAsia="zh-CN"/>
        </w:rPr>
      </w:pPr>
    </w:p>
    <w:p w:rsidR="0025344D" w:rsidRDefault="00AB4259" w:rsidP="0025344D">
      <w:pPr>
        <w:keepNext/>
        <w:jc w:val="center"/>
      </w:pPr>
      <w:r w:rsidRPr="00AB4259">
        <w:rPr>
          <w:noProof/>
        </w:rPr>
        <w:lastRenderedPageBreak/>
        <w:t xml:space="preserve"> </w:t>
      </w:r>
      <w:r w:rsidR="001A4DA0" w:rsidRPr="001A4DA0">
        <w:rPr>
          <w:noProof/>
        </w:rPr>
        <w:drawing>
          <wp:inline distT="0" distB="0" distL="0" distR="0" wp14:anchorId="1494210D" wp14:editId="087617EA">
            <wp:extent cx="5141514" cy="1331385"/>
            <wp:effectExtent l="0" t="0" r="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4528" cy="133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4B2" w:rsidRPr="0018068C" w:rsidRDefault="0025344D" w:rsidP="0018068C">
      <w:pPr>
        <w:pStyle w:val="Caption"/>
        <w:rPr>
          <w:lang w:eastAsia="zh-CN"/>
        </w:rPr>
      </w:pPr>
      <w:bookmarkStart w:id="1" w:name="_Ref508545097"/>
      <w:r w:rsidRPr="0025344D">
        <w:rPr>
          <w:sz w:val="20"/>
          <w:szCs w:val="20"/>
        </w:rPr>
        <w:t xml:space="preserve">Figure </w:t>
      </w:r>
      <w:r w:rsidRPr="0025344D">
        <w:rPr>
          <w:sz w:val="20"/>
          <w:szCs w:val="20"/>
        </w:rPr>
        <w:fldChar w:fldCharType="begin"/>
      </w:r>
      <w:r w:rsidRPr="0025344D">
        <w:rPr>
          <w:sz w:val="20"/>
          <w:szCs w:val="20"/>
        </w:rPr>
        <w:instrText xml:space="preserve"> SEQ Figure \* ARABIC </w:instrText>
      </w:r>
      <w:r w:rsidRPr="0025344D">
        <w:rPr>
          <w:sz w:val="20"/>
          <w:szCs w:val="20"/>
        </w:rPr>
        <w:fldChar w:fldCharType="separate"/>
      </w:r>
      <w:r w:rsidR="00137077">
        <w:rPr>
          <w:noProof/>
          <w:sz w:val="20"/>
          <w:szCs w:val="20"/>
        </w:rPr>
        <w:t>1</w:t>
      </w:r>
      <w:r w:rsidRPr="0025344D">
        <w:rPr>
          <w:sz w:val="20"/>
          <w:szCs w:val="20"/>
        </w:rPr>
        <w:fldChar w:fldCharType="end"/>
      </w:r>
      <w:bookmarkEnd w:id="1"/>
      <w:r w:rsidRPr="0025344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Current BWP framework (left) and improved BWP framework </w:t>
      </w:r>
      <w:r w:rsidR="000719FD">
        <w:rPr>
          <w:sz w:val="20"/>
          <w:szCs w:val="20"/>
        </w:rPr>
        <w:br/>
      </w:r>
      <w:r>
        <w:rPr>
          <w:sz w:val="20"/>
          <w:szCs w:val="20"/>
        </w:rPr>
        <w:t xml:space="preserve">with </w:t>
      </w:r>
      <w:r w:rsidR="00296FD0">
        <w:rPr>
          <w:sz w:val="20"/>
          <w:szCs w:val="20"/>
        </w:rPr>
        <w:t>UE preferred BWP configuration</w:t>
      </w:r>
      <w:r>
        <w:rPr>
          <w:sz w:val="20"/>
          <w:szCs w:val="20"/>
        </w:rPr>
        <w:t xml:space="preserve"> (right)</w:t>
      </w:r>
    </w:p>
    <w:p w:rsidR="005F74B2" w:rsidRPr="005F74B2" w:rsidRDefault="005F74B2" w:rsidP="00C960D1">
      <w:pPr>
        <w:pStyle w:val="Heading3"/>
        <w:rPr>
          <w:sz w:val="32"/>
          <w:szCs w:val="32"/>
        </w:rPr>
      </w:pPr>
      <w:r>
        <w:t>UE-</w:t>
      </w:r>
      <w:r w:rsidR="006341A6">
        <w:t>assisted</w:t>
      </w:r>
      <w:r>
        <w:t xml:space="preserve"> </w:t>
      </w:r>
      <w:r w:rsidR="00846A60">
        <w:t>BWP Configuration</w:t>
      </w:r>
    </w:p>
    <w:p w:rsidR="003D4410" w:rsidRPr="00B05E89" w:rsidRDefault="001C0299" w:rsidP="002F060C">
      <w:pPr>
        <w:jc w:val="both"/>
        <w:rPr>
          <w:sz w:val="20"/>
          <w:szCs w:val="20"/>
          <w:lang w:eastAsia="zh-CN"/>
        </w:rPr>
      </w:pPr>
      <w:r w:rsidRPr="00B61600">
        <w:rPr>
          <w:sz w:val="20"/>
          <w:szCs w:val="20"/>
          <w:lang w:eastAsia="zh-CN"/>
        </w:rPr>
        <w:t>If</w:t>
      </w:r>
      <w:r w:rsidR="00301662" w:rsidRPr="00B61600">
        <w:rPr>
          <w:sz w:val="20"/>
          <w:szCs w:val="20"/>
          <w:lang w:eastAsia="zh-CN"/>
        </w:rPr>
        <w:t xml:space="preserve"> UE </w:t>
      </w:r>
      <w:r w:rsidRPr="00B61600">
        <w:rPr>
          <w:sz w:val="20"/>
          <w:szCs w:val="20"/>
          <w:lang w:eastAsia="zh-CN"/>
        </w:rPr>
        <w:t>can</w:t>
      </w:r>
      <w:r w:rsidR="00301662" w:rsidRPr="00B61600">
        <w:rPr>
          <w:sz w:val="20"/>
          <w:szCs w:val="20"/>
          <w:lang w:eastAsia="zh-CN"/>
        </w:rPr>
        <w:t xml:space="preserve"> indicate its preferred BWP</w:t>
      </w:r>
      <w:r w:rsidR="003B5B5C" w:rsidRPr="00B61600">
        <w:rPr>
          <w:sz w:val="20"/>
          <w:szCs w:val="20"/>
          <w:lang w:eastAsia="zh-CN"/>
        </w:rPr>
        <w:t xml:space="preserve"> configuration</w:t>
      </w:r>
      <w:r w:rsidR="00301662" w:rsidRPr="00B61600">
        <w:rPr>
          <w:sz w:val="20"/>
          <w:szCs w:val="20"/>
          <w:lang w:eastAsia="zh-CN"/>
        </w:rPr>
        <w:t xml:space="preserve">, </w:t>
      </w:r>
      <w:r w:rsidRPr="00B61600">
        <w:rPr>
          <w:sz w:val="20"/>
          <w:szCs w:val="20"/>
          <w:lang w:eastAsia="zh-CN"/>
        </w:rPr>
        <w:t xml:space="preserve">then </w:t>
      </w:r>
      <w:r w:rsidR="00301662" w:rsidRPr="00B61600">
        <w:rPr>
          <w:sz w:val="20"/>
          <w:szCs w:val="20"/>
          <w:lang w:eastAsia="zh-CN"/>
        </w:rPr>
        <w:t xml:space="preserve">UE can </w:t>
      </w:r>
      <w:r w:rsidR="0022123D" w:rsidRPr="00B61600">
        <w:rPr>
          <w:sz w:val="20"/>
          <w:szCs w:val="20"/>
          <w:lang w:eastAsia="zh-CN"/>
        </w:rPr>
        <w:t xml:space="preserve">potentially </w:t>
      </w:r>
      <w:r w:rsidRPr="00B61600">
        <w:rPr>
          <w:sz w:val="20"/>
          <w:szCs w:val="20"/>
          <w:lang w:eastAsia="zh-CN"/>
        </w:rPr>
        <w:t>achieve</w:t>
      </w:r>
      <w:r w:rsidR="00301662" w:rsidRPr="00B61600">
        <w:rPr>
          <w:sz w:val="20"/>
          <w:szCs w:val="20"/>
          <w:lang w:eastAsia="zh-CN"/>
        </w:rPr>
        <w:t xml:space="preserve"> </w:t>
      </w:r>
      <w:r w:rsidRPr="00B61600">
        <w:rPr>
          <w:sz w:val="20"/>
          <w:szCs w:val="20"/>
          <w:lang w:eastAsia="zh-CN"/>
        </w:rPr>
        <w:t xml:space="preserve">higher </w:t>
      </w:r>
      <w:r w:rsidR="00301662" w:rsidRPr="00B61600">
        <w:rPr>
          <w:sz w:val="20"/>
          <w:szCs w:val="20"/>
          <w:lang w:eastAsia="zh-CN"/>
        </w:rPr>
        <w:t>power saving</w:t>
      </w:r>
      <w:r w:rsidR="00FC372F" w:rsidRPr="00B61600">
        <w:rPr>
          <w:sz w:val="20"/>
          <w:szCs w:val="20"/>
          <w:lang w:eastAsia="zh-CN"/>
        </w:rPr>
        <w:t>.</w:t>
      </w:r>
      <w:r w:rsidRPr="00B61600">
        <w:rPr>
          <w:sz w:val="20"/>
          <w:szCs w:val="20"/>
          <w:lang w:eastAsia="zh-CN"/>
        </w:rPr>
        <w:t xml:space="preserve"> </w:t>
      </w:r>
      <w:r w:rsidR="00FC372F" w:rsidRPr="00B61600">
        <w:rPr>
          <w:sz w:val="20"/>
          <w:szCs w:val="20"/>
          <w:lang w:eastAsia="zh-CN"/>
        </w:rPr>
        <w:t>It</w:t>
      </w:r>
      <w:r w:rsidR="003B5B5C" w:rsidRPr="00B61600">
        <w:rPr>
          <w:sz w:val="20"/>
          <w:szCs w:val="20"/>
          <w:lang w:eastAsia="zh-CN"/>
        </w:rPr>
        <w:t xml:space="preserve"> is</w:t>
      </w:r>
      <w:r w:rsidR="003B5B5C" w:rsidRPr="00B05E89">
        <w:rPr>
          <w:sz w:val="20"/>
          <w:szCs w:val="20"/>
          <w:lang w:eastAsia="zh-CN"/>
        </w:rPr>
        <w:t xml:space="preserve"> clear that UE has more information about </w:t>
      </w:r>
      <w:r w:rsidR="00AD621E" w:rsidRPr="00B05E89">
        <w:rPr>
          <w:sz w:val="20"/>
          <w:szCs w:val="20"/>
          <w:lang w:eastAsia="zh-CN"/>
        </w:rPr>
        <w:t>device owner’s</w:t>
      </w:r>
      <w:r w:rsidR="003B5B5C" w:rsidRPr="00B05E89">
        <w:rPr>
          <w:sz w:val="20"/>
          <w:szCs w:val="20"/>
          <w:lang w:eastAsia="zh-CN"/>
        </w:rPr>
        <w:t xml:space="preserve"> preference on applications, types</w:t>
      </w:r>
      <w:r w:rsidR="00AD621E" w:rsidRPr="00B05E89">
        <w:rPr>
          <w:sz w:val="20"/>
          <w:szCs w:val="20"/>
          <w:lang w:eastAsia="zh-CN"/>
        </w:rPr>
        <w:t>/amount/duration</w:t>
      </w:r>
      <w:r w:rsidR="003B5B5C" w:rsidRPr="00B05E89">
        <w:rPr>
          <w:sz w:val="20"/>
          <w:szCs w:val="20"/>
          <w:lang w:eastAsia="zh-CN"/>
        </w:rPr>
        <w:t xml:space="preserve"> of traffics to be received/transmitted</w:t>
      </w:r>
      <w:r w:rsidR="00AD621E" w:rsidRPr="00B05E89">
        <w:rPr>
          <w:sz w:val="20"/>
          <w:szCs w:val="20"/>
          <w:lang w:eastAsia="zh-CN"/>
        </w:rPr>
        <w:t xml:space="preserve">, etc. </w:t>
      </w:r>
      <w:r w:rsidR="005974A4" w:rsidRPr="00B05E89">
        <w:rPr>
          <w:sz w:val="20"/>
          <w:szCs w:val="20"/>
          <w:lang w:eastAsia="zh-CN"/>
        </w:rPr>
        <w:t>This kind of information</w:t>
      </w:r>
      <w:r w:rsidR="00AD621E" w:rsidRPr="00B05E89">
        <w:rPr>
          <w:sz w:val="20"/>
          <w:szCs w:val="20"/>
          <w:lang w:eastAsia="zh-CN"/>
        </w:rPr>
        <w:t xml:space="preserve"> could be used in conjunction with internal power consumption </w:t>
      </w:r>
      <w:r w:rsidR="00691BDC" w:rsidRPr="00B05E89">
        <w:rPr>
          <w:sz w:val="20"/>
          <w:szCs w:val="20"/>
          <w:lang w:eastAsia="zh-CN"/>
        </w:rPr>
        <w:t>statistics</w:t>
      </w:r>
      <w:r w:rsidR="00AD621E" w:rsidRPr="00B05E89">
        <w:rPr>
          <w:sz w:val="20"/>
          <w:szCs w:val="20"/>
          <w:lang w:eastAsia="zh-CN"/>
        </w:rPr>
        <w:t xml:space="preserve"> to determine </w:t>
      </w:r>
      <w:r w:rsidR="00691BDC" w:rsidRPr="00B05E89">
        <w:rPr>
          <w:sz w:val="20"/>
          <w:szCs w:val="20"/>
          <w:lang w:eastAsia="zh-CN"/>
        </w:rPr>
        <w:t xml:space="preserve">the </w:t>
      </w:r>
      <w:r w:rsidR="00AD621E" w:rsidRPr="00B05E89">
        <w:rPr>
          <w:sz w:val="20"/>
          <w:szCs w:val="20"/>
          <w:lang w:eastAsia="zh-CN"/>
        </w:rPr>
        <w:t>right size of BWP.</w:t>
      </w:r>
      <w:r w:rsidRPr="00B05E89">
        <w:rPr>
          <w:sz w:val="20"/>
          <w:szCs w:val="20"/>
          <w:lang w:eastAsia="zh-CN"/>
        </w:rPr>
        <w:t xml:space="preserve"> </w:t>
      </w:r>
      <w:r w:rsidR="00FC372F" w:rsidRPr="00B05E89">
        <w:rPr>
          <w:sz w:val="20"/>
          <w:szCs w:val="20"/>
          <w:lang w:eastAsia="zh-CN"/>
        </w:rPr>
        <w:t>Another reason is that</w:t>
      </w:r>
      <w:r w:rsidR="00403892" w:rsidRPr="00B05E89">
        <w:rPr>
          <w:sz w:val="20"/>
          <w:szCs w:val="20"/>
          <w:lang w:eastAsia="zh-CN"/>
        </w:rPr>
        <w:t xml:space="preserve"> </w:t>
      </w:r>
      <w:r w:rsidR="00146945" w:rsidRPr="00B05E89">
        <w:rPr>
          <w:sz w:val="20"/>
          <w:szCs w:val="20"/>
          <w:lang w:eastAsia="zh-CN"/>
        </w:rPr>
        <w:t>different</w:t>
      </w:r>
      <w:r w:rsidR="0072496D" w:rsidRPr="00B05E89">
        <w:rPr>
          <w:sz w:val="20"/>
          <w:szCs w:val="20"/>
          <w:lang w:eastAsia="zh-CN"/>
        </w:rPr>
        <w:t xml:space="preserve"> UE </w:t>
      </w:r>
      <w:r w:rsidR="003F4DE4" w:rsidRPr="00B05E89">
        <w:rPr>
          <w:sz w:val="20"/>
          <w:szCs w:val="20"/>
          <w:lang w:eastAsia="zh-CN"/>
        </w:rPr>
        <w:t xml:space="preserve">could </w:t>
      </w:r>
      <w:r w:rsidR="0072496D" w:rsidRPr="00B05E89">
        <w:rPr>
          <w:sz w:val="20"/>
          <w:szCs w:val="20"/>
          <w:lang w:eastAsia="zh-CN"/>
        </w:rPr>
        <w:t xml:space="preserve">have different </w:t>
      </w:r>
      <w:r w:rsidR="0088492D" w:rsidRPr="00B05E89">
        <w:rPr>
          <w:sz w:val="20"/>
          <w:szCs w:val="20"/>
          <w:lang w:eastAsia="zh-CN"/>
        </w:rPr>
        <w:t>RF capabilities</w:t>
      </w:r>
      <w:r w:rsidR="00F04FD8" w:rsidRPr="00B05E89">
        <w:rPr>
          <w:sz w:val="20"/>
          <w:szCs w:val="20"/>
          <w:lang w:eastAsia="zh-CN"/>
        </w:rPr>
        <w:t xml:space="preserve"> and different implementation</w:t>
      </w:r>
      <w:r w:rsidR="0045440B" w:rsidRPr="00B05E89">
        <w:rPr>
          <w:sz w:val="20"/>
          <w:szCs w:val="20"/>
          <w:lang w:eastAsia="zh-CN"/>
        </w:rPr>
        <w:t>s</w:t>
      </w:r>
      <w:r w:rsidR="00544A68">
        <w:rPr>
          <w:sz w:val="20"/>
          <w:szCs w:val="20"/>
          <w:lang w:eastAsia="zh-CN"/>
        </w:rPr>
        <w:t>. This means optimal BWP</w:t>
      </w:r>
      <w:r w:rsidR="00403892" w:rsidRPr="00B05E89">
        <w:rPr>
          <w:sz w:val="20"/>
          <w:szCs w:val="20"/>
          <w:lang w:eastAsia="zh-CN"/>
        </w:rPr>
        <w:t xml:space="preserve"> for a certain traffic could be different for different UEs.</w:t>
      </w:r>
    </w:p>
    <w:p w:rsidR="003D4410" w:rsidRPr="00B05E89" w:rsidRDefault="003D4410" w:rsidP="002F060C">
      <w:pPr>
        <w:jc w:val="both"/>
        <w:rPr>
          <w:sz w:val="20"/>
          <w:szCs w:val="20"/>
          <w:lang w:eastAsia="zh-CN"/>
        </w:rPr>
      </w:pPr>
    </w:p>
    <w:p w:rsidR="00737CA1" w:rsidRDefault="002865AB" w:rsidP="002F060C">
      <w:pPr>
        <w:jc w:val="both"/>
        <w:rPr>
          <w:sz w:val="20"/>
          <w:szCs w:val="20"/>
          <w:lang w:eastAsia="zh-CN"/>
        </w:rPr>
      </w:pPr>
      <w:r w:rsidRPr="00B61600">
        <w:rPr>
          <w:sz w:val="20"/>
          <w:szCs w:val="20"/>
          <w:lang w:eastAsia="zh-CN"/>
        </w:rPr>
        <w:t>F</w:t>
      </w:r>
      <w:r w:rsidR="00403892" w:rsidRPr="00B61600">
        <w:rPr>
          <w:sz w:val="20"/>
          <w:szCs w:val="20"/>
          <w:lang w:eastAsia="zh-CN"/>
        </w:rPr>
        <w:t>or example,</w:t>
      </w:r>
      <w:r w:rsidR="0045440B" w:rsidRPr="00B61600">
        <w:rPr>
          <w:sz w:val="20"/>
          <w:szCs w:val="20"/>
          <w:lang w:eastAsia="zh-CN"/>
        </w:rPr>
        <w:t xml:space="preserve"> </w:t>
      </w:r>
      <w:r w:rsidR="00AD621E" w:rsidRPr="00B61600">
        <w:rPr>
          <w:sz w:val="20"/>
          <w:szCs w:val="20"/>
          <w:lang w:eastAsia="zh-CN"/>
        </w:rPr>
        <w:t>t</w:t>
      </w:r>
      <w:r w:rsidR="0045440B" w:rsidRPr="00B61600">
        <w:rPr>
          <w:sz w:val="20"/>
          <w:szCs w:val="20"/>
          <w:lang w:eastAsia="zh-CN"/>
        </w:rPr>
        <w:t xml:space="preserve">he set of supported </w:t>
      </w:r>
      <w:r w:rsidR="00F04FD8" w:rsidRPr="00B61600">
        <w:rPr>
          <w:sz w:val="20"/>
          <w:szCs w:val="20"/>
          <w:lang w:eastAsia="zh-CN"/>
        </w:rPr>
        <w:t xml:space="preserve">sampling rates </w:t>
      </w:r>
      <w:r w:rsidR="008C7245" w:rsidRPr="00B61600">
        <w:rPr>
          <w:sz w:val="20"/>
          <w:szCs w:val="20"/>
          <w:lang w:eastAsia="zh-CN"/>
        </w:rPr>
        <w:t>could</w:t>
      </w:r>
      <w:r w:rsidR="003B5B5C" w:rsidRPr="00B61600">
        <w:rPr>
          <w:sz w:val="20"/>
          <w:szCs w:val="20"/>
          <w:lang w:eastAsia="zh-CN"/>
        </w:rPr>
        <w:t xml:space="preserve"> be different across UEs</w:t>
      </w:r>
      <w:r w:rsidR="0088492D" w:rsidRPr="00B61600">
        <w:rPr>
          <w:sz w:val="20"/>
          <w:szCs w:val="20"/>
          <w:lang w:eastAsia="zh-CN"/>
        </w:rPr>
        <w:t>.</w:t>
      </w:r>
      <w:r w:rsidR="00F04FD8" w:rsidRPr="00B61600">
        <w:rPr>
          <w:sz w:val="20"/>
          <w:szCs w:val="20"/>
          <w:lang w:eastAsia="zh-CN"/>
        </w:rPr>
        <w:t xml:space="preserve"> </w:t>
      </w:r>
      <w:r w:rsidR="00403892" w:rsidRPr="00B61600">
        <w:rPr>
          <w:sz w:val="20"/>
          <w:szCs w:val="20"/>
          <w:lang w:eastAsia="zh-CN"/>
        </w:rPr>
        <w:t>This means that</w:t>
      </w:r>
      <w:r w:rsidR="003F4DE4" w:rsidRPr="00B61600">
        <w:rPr>
          <w:sz w:val="20"/>
          <w:szCs w:val="20"/>
          <w:lang w:eastAsia="zh-CN"/>
        </w:rPr>
        <w:t xml:space="preserve"> it can happen that</w:t>
      </w:r>
      <w:r w:rsidR="003B5B5C" w:rsidRPr="00B61600">
        <w:rPr>
          <w:sz w:val="20"/>
          <w:szCs w:val="20"/>
          <w:lang w:eastAsia="zh-CN"/>
        </w:rPr>
        <w:t>,</w:t>
      </w:r>
      <w:r w:rsidR="003F4DE4" w:rsidRPr="00B05E89">
        <w:rPr>
          <w:sz w:val="20"/>
          <w:szCs w:val="20"/>
          <w:lang w:eastAsia="zh-CN"/>
        </w:rPr>
        <w:t xml:space="preserve"> </w:t>
      </w:r>
      <w:r w:rsidR="003B5B5C" w:rsidRPr="00B05E89">
        <w:rPr>
          <w:sz w:val="20"/>
          <w:szCs w:val="20"/>
          <w:lang w:eastAsia="zh-CN"/>
        </w:rPr>
        <w:t xml:space="preserve">e.g., </w:t>
      </w:r>
      <w:r w:rsidR="003F4DE4" w:rsidRPr="00B05E89">
        <w:rPr>
          <w:sz w:val="20"/>
          <w:szCs w:val="20"/>
          <w:lang w:eastAsia="zh-CN"/>
        </w:rPr>
        <w:t xml:space="preserve">a UE A </w:t>
      </w:r>
      <w:r w:rsidR="003B5B5C" w:rsidRPr="00B05E89">
        <w:rPr>
          <w:sz w:val="20"/>
          <w:szCs w:val="20"/>
          <w:lang w:eastAsia="zh-CN"/>
        </w:rPr>
        <w:t>is configured with</w:t>
      </w:r>
      <w:r w:rsidR="003F4DE4" w:rsidRPr="00B05E89">
        <w:rPr>
          <w:sz w:val="20"/>
          <w:szCs w:val="20"/>
          <w:lang w:eastAsia="zh-CN"/>
        </w:rPr>
        <w:t xml:space="preserve"> </w:t>
      </w:r>
      <w:r w:rsidR="003B5B5C" w:rsidRPr="00B05E89">
        <w:rPr>
          <w:sz w:val="20"/>
          <w:szCs w:val="20"/>
          <w:lang w:eastAsia="zh-CN"/>
        </w:rPr>
        <w:t xml:space="preserve">a </w:t>
      </w:r>
      <w:r w:rsidR="00403892" w:rsidRPr="00B05E89">
        <w:rPr>
          <w:sz w:val="20"/>
          <w:szCs w:val="20"/>
          <w:lang w:eastAsia="zh-CN"/>
        </w:rPr>
        <w:t xml:space="preserve">6MHz </w:t>
      </w:r>
      <w:r w:rsidR="003F4DE4" w:rsidRPr="00B05E89">
        <w:rPr>
          <w:sz w:val="20"/>
          <w:szCs w:val="20"/>
          <w:lang w:eastAsia="zh-CN"/>
        </w:rPr>
        <w:t xml:space="preserve">BWP with sampling rate </w:t>
      </w:r>
      <w:r w:rsidR="00604C31" w:rsidRPr="00B05E89">
        <w:rPr>
          <w:sz w:val="20"/>
          <w:szCs w:val="20"/>
          <w:lang w:eastAsia="zh-CN"/>
        </w:rPr>
        <w:t xml:space="preserve">of 8MHz, </w:t>
      </w:r>
      <w:r w:rsidR="003F4DE4" w:rsidRPr="00B05E89">
        <w:rPr>
          <w:sz w:val="20"/>
          <w:szCs w:val="20"/>
          <w:lang w:eastAsia="zh-CN"/>
        </w:rPr>
        <w:t xml:space="preserve">while another UE B </w:t>
      </w:r>
      <w:r w:rsidR="003B5B5C" w:rsidRPr="00B05E89">
        <w:rPr>
          <w:sz w:val="20"/>
          <w:szCs w:val="20"/>
          <w:lang w:eastAsia="zh-CN"/>
        </w:rPr>
        <w:t>is configured of</w:t>
      </w:r>
      <w:r w:rsidR="003F4DE4" w:rsidRPr="00B05E89">
        <w:rPr>
          <w:sz w:val="20"/>
          <w:szCs w:val="20"/>
          <w:lang w:eastAsia="zh-CN"/>
        </w:rPr>
        <w:t xml:space="preserve"> </w:t>
      </w:r>
      <w:r w:rsidR="003B5B5C" w:rsidRPr="00B05E89">
        <w:rPr>
          <w:sz w:val="20"/>
          <w:szCs w:val="20"/>
          <w:lang w:eastAsia="zh-CN"/>
        </w:rPr>
        <w:t>a</w:t>
      </w:r>
      <w:r w:rsidR="003F4DE4" w:rsidRPr="00B05E89">
        <w:rPr>
          <w:sz w:val="20"/>
          <w:szCs w:val="20"/>
          <w:lang w:eastAsia="zh-CN"/>
        </w:rPr>
        <w:t xml:space="preserve"> </w:t>
      </w:r>
      <w:r w:rsidR="00403892" w:rsidRPr="00B05E89">
        <w:rPr>
          <w:sz w:val="20"/>
          <w:szCs w:val="20"/>
          <w:lang w:eastAsia="zh-CN"/>
        </w:rPr>
        <w:t xml:space="preserve">6MHz </w:t>
      </w:r>
      <w:r w:rsidR="003F4DE4" w:rsidRPr="00B05E89">
        <w:rPr>
          <w:sz w:val="20"/>
          <w:szCs w:val="20"/>
          <w:lang w:eastAsia="zh-CN"/>
        </w:rPr>
        <w:t xml:space="preserve">BWP </w:t>
      </w:r>
      <w:r w:rsidR="00604C31" w:rsidRPr="00B05E89">
        <w:rPr>
          <w:sz w:val="20"/>
          <w:szCs w:val="20"/>
          <w:lang w:eastAsia="zh-CN"/>
        </w:rPr>
        <w:t xml:space="preserve">with </w:t>
      </w:r>
      <w:r w:rsidR="003F4DE4" w:rsidRPr="00B05E89">
        <w:rPr>
          <w:sz w:val="20"/>
          <w:szCs w:val="20"/>
          <w:lang w:eastAsia="zh-CN"/>
        </w:rPr>
        <w:t>sampling rate</w:t>
      </w:r>
      <w:r w:rsidR="00604C31" w:rsidRPr="00B05E89">
        <w:rPr>
          <w:sz w:val="20"/>
          <w:szCs w:val="20"/>
          <w:lang w:eastAsia="zh-CN"/>
        </w:rPr>
        <w:t xml:space="preserve"> of </w:t>
      </w:r>
      <w:r w:rsidR="00691BDC" w:rsidRPr="00B05E89">
        <w:rPr>
          <w:sz w:val="20"/>
          <w:szCs w:val="20"/>
          <w:lang w:eastAsia="zh-CN"/>
        </w:rPr>
        <w:t>1</w:t>
      </w:r>
      <w:r w:rsidR="00604C31" w:rsidRPr="00B05E89">
        <w:rPr>
          <w:sz w:val="20"/>
          <w:szCs w:val="20"/>
          <w:lang w:eastAsia="zh-CN"/>
        </w:rPr>
        <w:t>0MHz</w:t>
      </w:r>
      <w:r w:rsidR="003F4DE4" w:rsidRPr="00B05E89">
        <w:rPr>
          <w:sz w:val="20"/>
          <w:szCs w:val="20"/>
          <w:lang w:eastAsia="zh-CN"/>
        </w:rPr>
        <w:t>.</w:t>
      </w:r>
      <w:r w:rsidR="00604C31" w:rsidRPr="00B05E89">
        <w:rPr>
          <w:sz w:val="20"/>
          <w:szCs w:val="20"/>
          <w:lang w:eastAsia="zh-CN"/>
        </w:rPr>
        <w:t xml:space="preserve"> </w:t>
      </w:r>
      <w:r w:rsidR="00F767C3" w:rsidRPr="00B05E89">
        <w:rPr>
          <w:sz w:val="20"/>
          <w:szCs w:val="20"/>
          <w:lang w:eastAsia="zh-CN"/>
        </w:rPr>
        <w:t>This implies that</w:t>
      </w:r>
      <w:r w:rsidR="003F4DE4" w:rsidRPr="00B05E89">
        <w:rPr>
          <w:sz w:val="20"/>
          <w:szCs w:val="20"/>
          <w:lang w:eastAsia="zh-CN"/>
        </w:rPr>
        <w:t xml:space="preserve"> the power </w:t>
      </w:r>
      <w:r w:rsidR="003B5B5C" w:rsidRPr="00B05E89">
        <w:rPr>
          <w:sz w:val="20"/>
          <w:szCs w:val="20"/>
          <w:lang w:eastAsia="zh-CN"/>
        </w:rPr>
        <w:t>consumption</w:t>
      </w:r>
      <w:r w:rsidR="003F4DE4" w:rsidRPr="00B05E89">
        <w:rPr>
          <w:sz w:val="20"/>
          <w:szCs w:val="20"/>
          <w:lang w:eastAsia="zh-CN"/>
        </w:rPr>
        <w:t xml:space="preserve"> of using </w:t>
      </w:r>
      <w:r w:rsidR="00F767C3" w:rsidRPr="00B05E89">
        <w:rPr>
          <w:sz w:val="20"/>
          <w:szCs w:val="20"/>
          <w:lang w:eastAsia="zh-CN"/>
        </w:rPr>
        <w:t xml:space="preserve">the </w:t>
      </w:r>
      <w:r w:rsidR="00403892" w:rsidRPr="00B05E89">
        <w:rPr>
          <w:sz w:val="20"/>
          <w:szCs w:val="20"/>
          <w:lang w:eastAsia="zh-CN"/>
        </w:rPr>
        <w:t xml:space="preserve">6MHz </w:t>
      </w:r>
      <w:r w:rsidR="003F4DE4" w:rsidRPr="00B05E89">
        <w:rPr>
          <w:sz w:val="20"/>
          <w:szCs w:val="20"/>
          <w:lang w:eastAsia="zh-CN"/>
        </w:rPr>
        <w:t>BWP</w:t>
      </w:r>
      <w:r w:rsidR="00403892" w:rsidRPr="00B05E89">
        <w:rPr>
          <w:sz w:val="20"/>
          <w:szCs w:val="20"/>
          <w:lang w:eastAsia="zh-CN"/>
        </w:rPr>
        <w:t xml:space="preserve"> </w:t>
      </w:r>
      <w:r w:rsidR="003F4DE4" w:rsidRPr="00B05E89">
        <w:rPr>
          <w:sz w:val="20"/>
          <w:szCs w:val="20"/>
          <w:lang w:eastAsia="zh-CN"/>
        </w:rPr>
        <w:t xml:space="preserve">could be different </w:t>
      </w:r>
      <w:r w:rsidR="00F767C3" w:rsidRPr="00B05E89">
        <w:rPr>
          <w:sz w:val="20"/>
          <w:szCs w:val="20"/>
          <w:lang w:eastAsia="zh-CN"/>
        </w:rPr>
        <w:t>between</w:t>
      </w:r>
      <w:r w:rsidR="003F4DE4" w:rsidRPr="00B05E89">
        <w:rPr>
          <w:sz w:val="20"/>
          <w:szCs w:val="20"/>
          <w:lang w:eastAsia="zh-CN"/>
        </w:rPr>
        <w:t xml:space="preserve"> UE </w:t>
      </w:r>
      <w:r w:rsidR="00F767C3" w:rsidRPr="00B05E89">
        <w:rPr>
          <w:sz w:val="20"/>
          <w:szCs w:val="20"/>
          <w:lang w:eastAsia="zh-CN"/>
        </w:rPr>
        <w:t>A and</w:t>
      </w:r>
      <w:r w:rsidR="003F4DE4" w:rsidRPr="00B05E89">
        <w:rPr>
          <w:sz w:val="20"/>
          <w:szCs w:val="20"/>
          <w:lang w:eastAsia="zh-CN"/>
        </w:rPr>
        <w:t xml:space="preserve"> UE</w:t>
      </w:r>
      <w:r w:rsidR="00F767C3" w:rsidRPr="00B05E89">
        <w:rPr>
          <w:sz w:val="20"/>
          <w:szCs w:val="20"/>
          <w:lang w:eastAsia="zh-CN"/>
        </w:rPr>
        <w:t xml:space="preserve"> B</w:t>
      </w:r>
      <w:r w:rsidR="00AD621E" w:rsidRPr="00B05E89">
        <w:rPr>
          <w:sz w:val="20"/>
          <w:szCs w:val="20"/>
          <w:lang w:eastAsia="zh-CN"/>
        </w:rPr>
        <w:t xml:space="preserve"> a</w:t>
      </w:r>
      <w:r w:rsidR="003B5B5C" w:rsidRPr="00B05E89">
        <w:rPr>
          <w:sz w:val="20"/>
          <w:szCs w:val="20"/>
          <w:lang w:eastAsia="zh-CN"/>
        </w:rPr>
        <w:t>nd</w:t>
      </w:r>
      <w:r w:rsidR="00AD621E" w:rsidRPr="00B05E89">
        <w:rPr>
          <w:sz w:val="20"/>
          <w:szCs w:val="20"/>
          <w:lang w:eastAsia="zh-CN"/>
        </w:rPr>
        <w:t xml:space="preserve"> it might be better </w:t>
      </w:r>
      <w:r w:rsidR="00403892" w:rsidRPr="00B05E89">
        <w:rPr>
          <w:sz w:val="20"/>
          <w:szCs w:val="20"/>
          <w:lang w:eastAsia="zh-CN"/>
        </w:rPr>
        <w:t>for</w:t>
      </w:r>
      <w:r w:rsidR="00AD621E" w:rsidRPr="00B05E89">
        <w:rPr>
          <w:sz w:val="20"/>
          <w:szCs w:val="20"/>
          <w:lang w:eastAsia="zh-CN"/>
        </w:rPr>
        <w:t xml:space="preserve"> UE</w:t>
      </w:r>
      <w:r w:rsidR="00403892" w:rsidRPr="00B05E89">
        <w:rPr>
          <w:sz w:val="20"/>
          <w:szCs w:val="20"/>
          <w:lang w:eastAsia="zh-CN"/>
        </w:rPr>
        <w:t xml:space="preserve"> B</w:t>
      </w:r>
      <w:r w:rsidR="00AD621E" w:rsidRPr="00B05E89">
        <w:rPr>
          <w:sz w:val="20"/>
          <w:szCs w:val="20"/>
          <w:lang w:eastAsia="zh-CN"/>
        </w:rPr>
        <w:t xml:space="preserve"> </w:t>
      </w:r>
      <w:r w:rsidR="00403892" w:rsidRPr="00B05E89">
        <w:rPr>
          <w:sz w:val="20"/>
          <w:szCs w:val="20"/>
          <w:lang w:eastAsia="zh-CN"/>
        </w:rPr>
        <w:t>to be</w:t>
      </w:r>
      <w:r w:rsidR="00AD621E" w:rsidRPr="00B05E89">
        <w:rPr>
          <w:sz w:val="20"/>
          <w:szCs w:val="20"/>
          <w:lang w:eastAsia="zh-CN"/>
        </w:rPr>
        <w:t xml:space="preserve"> configured </w:t>
      </w:r>
      <w:r w:rsidR="00403892" w:rsidRPr="00B05E89">
        <w:rPr>
          <w:sz w:val="20"/>
          <w:szCs w:val="20"/>
          <w:lang w:eastAsia="zh-CN"/>
        </w:rPr>
        <w:t>with a</w:t>
      </w:r>
      <w:r w:rsidR="00AD621E" w:rsidRPr="00B05E89">
        <w:rPr>
          <w:sz w:val="20"/>
          <w:szCs w:val="20"/>
          <w:lang w:eastAsia="zh-CN"/>
        </w:rPr>
        <w:t xml:space="preserve"> </w:t>
      </w:r>
      <w:r w:rsidR="00403892" w:rsidRPr="00B05E89">
        <w:rPr>
          <w:sz w:val="20"/>
          <w:szCs w:val="20"/>
          <w:lang w:eastAsia="zh-CN"/>
        </w:rPr>
        <w:t>BWP</w:t>
      </w:r>
      <w:r w:rsidR="00AD621E" w:rsidRPr="00B05E89">
        <w:rPr>
          <w:sz w:val="20"/>
          <w:szCs w:val="20"/>
          <w:lang w:eastAsia="zh-CN"/>
        </w:rPr>
        <w:t xml:space="preserve"> </w:t>
      </w:r>
      <w:r w:rsidR="00403892" w:rsidRPr="00B05E89">
        <w:rPr>
          <w:sz w:val="20"/>
          <w:szCs w:val="20"/>
          <w:lang w:eastAsia="zh-CN"/>
        </w:rPr>
        <w:t xml:space="preserve">larger </w:t>
      </w:r>
      <w:r w:rsidR="00AD621E" w:rsidRPr="00B05E89">
        <w:rPr>
          <w:sz w:val="20"/>
          <w:szCs w:val="20"/>
          <w:lang w:eastAsia="zh-CN"/>
        </w:rPr>
        <w:t>than 6MHz</w:t>
      </w:r>
      <w:r w:rsidR="00403892" w:rsidRPr="00B05E89">
        <w:rPr>
          <w:sz w:val="20"/>
          <w:szCs w:val="20"/>
          <w:lang w:eastAsia="zh-CN"/>
        </w:rPr>
        <w:t xml:space="preserve"> (e.g., 10MHz)</w:t>
      </w:r>
      <w:r w:rsidR="00AD621E" w:rsidRPr="00B05E89">
        <w:rPr>
          <w:sz w:val="20"/>
          <w:szCs w:val="20"/>
          <w:lang w:eastAsia="zh-CN"/>
        </w:rPr>
        <w:t xml:space="preserve"> since the same sampling rate is </w:t>
      </w:r>
      <w:r w:rsidR="00403892" w:rsidRPr="00B05E89">
        <w:rPr>
          <w:sz w:val="20"/>
          <w:szCs w:val="20"/>
          <w:lang w:eastAsia="zh-CN"/>
        </w:rPr>
        <w:t>used anyway</w:t>
      </w:r>
      <w:r w:rsidR="00AD621E" w:rsidRPr="00B05E89">
        <w:rPr>
          <w:sz w:val="20"/>
          <w:szCs w:val="20"/>
          <w:lang w:eastAsia="zh-CN"/>
        </w:rPr>
        <w:t>.</w:t>
      </w:r>
      <w:r w:rsidR="00737CA1">
        <w:rPr>
          <w:sz w:val="20"/>
          <w:szCs w:val="20"/>
          <w:lang w:eastAsia="zh-CN"/>
        </w:rPr>
        <w:t xml:space="preserve"> UE have additional knowledge on current traffic from application layer and their arrival characteristics. In this case,</w:t>
      </w:r>
      <w:r w:rsidR="00BB0D14">
        <w:rPr>
          <w:sz w:val="20"/>
          <w:szCs w:val="20"/>
          <w:lang w:eastAsia="zh-CN"/>
        </w:rPr>
        <w:t xml:space="preserve"> </w:t>
      </w:r>
      <w:r w:rsidR="008A783C">
        <w:rPr>
          <w:sz w:val="20"/>
          <w:szCs w:val="20"/>
          <w:lang w:eastAsia="zh-CN"/>
        </w:rPr>
        <w:t>UE could indicate its preferred BWP configurations which may be suitable for such traffic.</w:t>
      </w:r>
    </w:p>
    <w:p w:rsidR="00F56B77" w:rsidRDefault="00F56B77" w:rsidP="002F060C">
      <w:pPr>
        <w:jc w:val="both"/>
        <w:rPr>
          <w:sz w:val="20"/>
          <w:szCs w:val="20"/>
          <w:lang w:eastAsia="zh-CN"/>
        </w:rPr>
      </w:pPr>
    </w:p>
    <w:p w:rsidR="00BC0A7C" w:rsidRPr="00B05E89" w:rsidRDefault="002B5BC8" w:rsidP="002F060C">
      <w:pPr>
        <w:jc w:val="both"/>
        <w:rPr>
          <w:sz w:val="20"/>
          <w:szCs w:val="20"/>
          <w:lang w:eastAsia="zh-CN"/>
        </w:rPr>
      </w:pPr>
      <w:r w:rsidRPr="00B61600">
        <w:rPr>
          <w:sz w:val="20"/>
          <w:szCs w:val="20"/>
          <w:lang w:eastAsia="zh-CN"/>
        </w:rPr>
        <w:t>Furthermore, w</w:t>
      </w:r>
      <w:r w:rsidR="00A02BCE" w:rsidRPr="00B61600">
        <w:rPr>
          <w:sz w:val="20"/>
          <w:szCs w:val="20"/>
          <w:lang w:eastAsia="zh-CN"/>
        </w:rPr>
        <w:t>e see that there are strong motivation for network that it configure</w:t>
      </w:r>
      <w:r w:rsidR="006E70E2" w:rsidRPr="00B61600">
        <w:rPr>
          <w:sz w:val="20"/>
          <w:szCs w:val="20"/>
          <w:lang w:eastAsia="zh-CN"/>
        </w:rPr>
        <w:t>s</w:t>
      </w:r>
      <w:r w:rsidR="00A02BCE" w:rsidRPr="00B61600">
        <w:rPr>
          <w:sz w:val="20"/>
          <w:szCs w:val="20"/>
          <w:lang w:eastAsia="zh-CN"/>
        </w:rPr>
        <w:t xml:space="preserve"> larger BWP</w:t>
      </w:r>
      <w:r w:rsidR="001A4DA0" w:rsidRPr="00B61600">
        <w:rPr>
          <w:sz w:val="20"/>
          <w:szCs w:val="20"/>
          <w:lang w:eastAsia="zh-CN"/>
        </w:rPr>
        <w:t xml:space="preserve"> (</w:t>
      </w:r>
      <w:r w:rsidR="00A02BCE" w:rsidRPr="00B61600">
        <w:rPr>
          <w:sz w:val="20"/>
          <w:szCs w:val="20"/>
          <w:lang w:eastAsia="zh-CN"/>
        </w:rPr>
        <w:t>and larger</w:t>
      </w:r>
      <w:r w:rsidR="00A02BCE" w:rsidRPr="007308F1">
        <w:rPr>
          <w:b/>
          <w:sz w:val="20"/>
          <w:szCs w:val="20"/>
          <w:lang w:eastAsia="zh-CN"/>
        </w:rPr>
        <w:t xml:space="preserve"> number of component carriers (CC)</w:t>
      </w:r>
      <w:r w:rsidR="001A4DA0" w:rsidRPr="007308F1">
        <w:rPr>
          <w:b/>
          <w:sz w:val="20"/>
          <w:szCs w:val="20"/>
          <w:lang w:eastAsia="zh-CN"/>
        </w:rPr>
        <w:t>)</w:t>
      </w:r>
      <w:r w:rsidR="00A02BCE" w:rsidRPr="007308F1">
        <w:rPr>
          <w:b/>
          <w:sz w:val="20"/>
          <w:szCs w:val="20"/>
          <w:lang w:eastAsia="zh-CN"/>
        </w:rPr>
        <w:t>.</w:t>
      </w:r>
      <w:r w:rsidR="00A02BCE" w:rsidRPr="00B05E89">
        <w:rPr>
          <w:sz w:val="20"/>
          <w:szCs w:val="20"/>
          <w:lang w:eastAsia="zh-CN"/>
        </w:rPr>
        <w:t xml:space="preserve"> </w:t>
      </w:r>
      <w:r w:rsidR="008468AA" w:rsidRPr="00B05E89">
        <w:rPr>
          <w:sz w:val="20"/>
          <w:szCs w:val="20"/>
          <w:lang w:eastAsia="zh-CN"/>
        </w:rPr>
        <w:t>It is because that,</w:t>
      </w:r>
      <w:r w:rsidR="0077545F" w:rsidRPr="00B05E89">
        <w:rPr>
          <w:sz w:val="20"/>
          <w:szCs w:val="20"/>
          <w:lang w:eastAsia="zh-CN"/>
        </w:rPr>
        <w:t xml:space="preserve"> </w:t>
      </w:r>
      <w:r w:rsidR="008468AA" w:rsidRPr="00B05E89">
        <w:rPr>
          <w:sz w:val="20"/>
          <w:szCs w:val="20"/>
          <w:lang w:eastAsia="zh-CN"/>
        </w:rPr>
        <w:t xml:space="preserve">with larger BWPs and larger number of CCs, </w:t>
      </w:r>
      <w:r w:rsidR="00FC372F" w:rsidRPr="00B05E89">
        <w:rPr>
          <w:sz w:val="20"/>
          <w:szCs w:val="20"/>
          <w:lang w:eastAsia="zh-CN"/>
        </w:rPr>
        <w:t xml:space="preserve">network can keep </w:t>
      </w:r>
      <w:r w:rsidR="002D415B" w:rsidRPr="00B05E89">
        <w:rPr>
          <w:sz w:val="20"/>
          <w:szCs w:val="20"/>
          <w:lang w:eastAsia="zh-CN"/>
        </w:rPr>
        <w:t xml:space="preserve">its </w:t>
      </w:r>
      <w:r w:rsidR="00FC372F" w:rsidRPr="00B05E89">
        <w:rPr>
          <w:sz w:val="20"/>
          <w:szCs w:val="20"/>
          <w:lang w:eastAsia="zh-CN"/>
        </w:rPr>
        <w:t xml:space="preserve">scheduling flexibility </w:t>
      </w:r>
      <w:r w:rsidR="002D415B" w:rsidRPr="00B05E89">
        <w:rPr>
          <w:sz w:val="20"/>
          <w:szCs w:val="20"/>
          <w:lang w:eastAsia="zh-CN"/>
        </w:rPr>
        <w:t xml:space="preserve">high to improve network capacity. </w:t>
      </w:r>
      <w:r w:rsidR="006E70E2" w:rsidRPr="00B05E89">
        <w:rPr>
          <w:sz w:val="20"/>
          <w:szCs w:val="20"/>
          <w:lang w:eastAsia="zh-CN"/>
        </w:rPr>
        <w:t>Thus, in many cases, we see that component carriers are active without much data transmission.</w:t>
      </w:r>
      <w:r w:rsidR="00DF689B" w:rsidRPr="00B05E89">
        <w:rPr>
          <w:sz w:val="20"/>
          <w:szCs w:val="20"/>
          <w:lang w:eastAsia="zh-CN"/>
        </w:rPr>
        <w:t xml:space="preserve"> In such case, UE should </w:t>
      </w:r>
      <w:r w:rsidR="008C1025" w:rsidRPr="00B05E89">
        <w:rPr>
          <w:sz w:val="20"/>
          <w:szCs w:val="20"/>
          <w:lang w:eastAsia="zh-CN"/>
        </w:rPr>
        <w:t xml:space="preserve">be </w:t>
      </w:r>
      <w:r w:rsidR="00DF689B" w:rsidRPr="00B05E89">
        <w:rPr>
          <w:sz w:val="20"/>
          <w:szCs w:val="20"/>
          <w:lang w:eastAsia="zh-CN"/>
        </w:rPr>
        <w:t xml:space="preserve">able to request to </w:t>
      </w:r>
      <w:r w:rsidR="008C1025" w:rsidRPr="00B05E89">
        <w:rPr>
          <w:sz w:val="20"/>
          <w:szCs w:val="20"/>
          <w:lang w:eastAsia="zh-CN"/>
        </w:rPr>
        <w:t xml:space="preserve">use a </w:t>
      </w:r>
      <w:r w:rsidR="00DF689B" w:rsidRPr="00B05E89">
        <w:rPr>
          <w:sz w:val="20"/>
          <w:szCs w:val="20"/>
          <w:lang w:eastAsia="zh-CN"/>
        </w:rPr>
        <w:t xml:space="preserve">smaller BWP or </w:t>
      </w:r>
      <w:r w:rsidR="008C1025" w:rsidRPr="00B05E89">
        <w:rPr>
          <w:sz w:val="20"/>
          <w:szCs w:val="20"/>
          <w:lang w:eastAsia="zh-CN"/>
        </w:rPr>
        <w:t>turn</w:t>
      </w:r>
      <w:r w:rsidR="00DF689B" w:rsidRPr="00B05E89">
        <w:rPr>
          <w:sz w:val="20"/>
          <w:szCs w:val="20"/>
          <w:lang w:eastAsia="zh-CN"/>
        </w:rPr>
        <w:t xml:space="preserve"> off unused</w:t>
      </w:r>
      <w:r w:rsidR="008C1025" w:rsidRPr="00B05E89">
        <w:rPr>
          <w:sz w:val="20"/>
          <w:szCs w:val="20"/>
          <w:lang w:eastAsia="zh-CN"/>
        </w:rPr>
        <w:t>/idling</w:t>
      </w:r>
      <w:r w:rsidR="00DF689B" w:rsidRPr="00B05E89">
        <w:rPr>
          <w:sz w:val="20"/>
          <w:szCs w:val="20"/>
          <w:lang w:eastAsia="zh-CN"/>
        </w:rPr>
        <w:t xml:space="preserve"> component carrier</w:t>
      </w:r>
      <w:r w:rsidR="008C1025" w:rsidRPr="00B05E89">
        <w:rPr>
          <w:sz w:val="20"/>
          <w:szCs w:val="20"/>
          <w:lang w:eastAsia="zh-CN"/>
        </w:rPr>
        <w:t>s</w:t>
      </w:r>
      <w:r w:rsidR="00DF689B" w:rsidRPr="00B05E89">
        <w:rPr>
          <w:sz w:val="20"/>
          <w:szCs w:val="20"/>
          <w:lang w:eastAsia="zh-CN"/>
        </w:rPr>
        <w:t>.</w:t>
      </w:r>
    </w:p>
    <w:p w:rsidR="00DF689B" w:rsidRPr="00B05E89" w:rsidRDefault="00DF689B" w:rsidP="00236495">
      <w:pPr>
        <w:rPr>
          <w:b/>
          <w:sz w:val="20"/>
          <w:szCs w:val="20"/>
        </w:rPr>
      </w:pPr>
    </w:p>
    <w:p w:rsidR="00236495" w:rsidRPr="00B61600" w:rsidRDefault="00B61600" w:rsidP="00236495">
      <w:pPr>
        <w:rPr>
          <w:b/>
          <w:i/>
          <w:sz w:val="20"/>
          <w:szCs w:val="20"/>
        </w:rPr>
      </w:pPr>
      <w:r w:rsidRPr="00B61600">
        <w:rPr>
          <w:b/>
          <w:i/>
          <w:sz w:val="20"/>
          <w:szCs w:val="20"/>
        </w:rPr>
        <w:t>Proposal 1</w:t>
      </w:r>
    </w:p>
    <w:p w:rsidR="00236495" w:rsidRPr="00B61600" w:rsidRDefault="003A78FF" w:rsidP="002F060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B61600">
        <w:rPr>
          <w:sz w:val="20"/>
          <w:szCs w:val="20"/>
          <w:lang w:eastAsia="zh-CN"/>
        </w:rPr>
        <w:t>NR s</w:t>
      </w:r>
      <w:r w:rsidR="00236495" w:rsidRPr="00B61600">
        <w:rPr>
          <w:sz w:val="20"/>
          <w:szCs w:val="20"/>
          <w:lang w:eastAsia="zh-CN"/>
        </w:rPr>
        <w:t xml:space="preserve">upport </w:t>
      </w:r>
      <w:r w:rsidR="0017428C" w:rsidRPr="00B61600">
        <w:rPr>
          <w:sz w:val="20"/>
          <w:szCs w:val="20"/>
          <w:lang w:eastAsia="zh-CN"/>
        </w:rPr>
        <w:t>that UE send</w:t>
      </w:r>
      <w:r w:rsidR="00524C81" w:rsidRPr="00B61600">
        <w:rPr>
          <w:sz w:val="20"/>
          <w:szCs w:val="20"/>
          <w:lang w:eastAsia="zh-CN"/>
        </w:rPr>
        <w:t>s</w:t>
      </w:r>
      <w:r w:rsidR="00D46539" w:rsidRPr="00B61600">
        <w:rPr>
          <w:sz w:val="20"/>
          <w:szCs w:val="20"/>
          <w:lang w:eastAsia="zh-CN"/>
        </w:rPr>
        <w:t xml:space="preserve"> UE-</w:t>
      </w:r>
      <w:r w:rsidRPr="00B61600">
        <w:rPr>
          <w:sz w:val="20"/>
          <w:szCs w:val="20"/>
          <w:lang w:eastAsia="zh-CN"/>
        </w:rPr>
        <w:t xml:space="preserve">preferred </w:t>
      </w:r>
      <w:r w:rsidR="00DF689B" w:rsidRPr="00B61600">
        <w:rPr>
          <w:sz w:val="20"/>
          <w:szCs w:val="20"/>
          <w:lang w:eastAsia="zh-CN"/>
        </w:rPr>
        <w:t>BWP configuration</w:t>
      </w:r>
      <w:r w:rsidR="00236495" w:rsidRPr="00B61600">
        <w:rPr>
          <w:sz w:val="20"/>
          <w:szCs w:val="20"/>
          <w:lang w:eastAsia="zh-CN"/>
        </w:rPr>
        <w:t xml:space="preserve"> </w:t>
      </w:r>
      <w:r w:rsidRPr="00B61600">
        <w:rPr>
          <w:sz w:val="20"/>
          <w:szCs w:val="20"/>
          <w:lang w:eastAsia="zh-CN"/>
        </w:rPr>
        <w:t xml:space="preserve">to network </w:t>
      </w:r>
      <w:r w:rsidR="00236495" w:rsidRPr="00B61600">
        <w:rPr>
          <w:sz w:val="20"/>
          <w:szCs w:val="20"/>
          <w:lang w:eastAsia="zh-CN"/>
        </w:rPr>
        <w:t>for UE power saving.</w:t>
      </w:r>
    </w:p>
    <w:p w:rsidR="002865AB" w:rsidRPr="00B61600" w:rsidRDefault="0084281E" w:rsidP="004A0A72">
      <w:pPr>
        <w:pStyle w:val="ListParagraph"/>
        <w:numPr>
          <w:ilvl w:val="1"/>
          <w:numId w:val="11"/>
        </w:numPr>
        <w:rPr>
          <w:sz w:val="20"/>
          <w:szCs w:val="20"/>
          <w:lang w:eastAsia="zh-CN"/>
        </w:rPr>
      </w:pPr>
      <w:r w:rsidRPr="00B61600">
        <w:rPr>
          <w:sz w:val="20"/>
          <w:szCs w:val="20"/>
          <w:lang w:eastAsia="zh-CN"/>
        </w:rPr>
        <w:t xml:space="preserve">UE can indicate </w:t>
      </w:r>
      <w:r w:rsidR="001A4DA0" w:rsidRPr="00B61600">
        <w:rPr>
          <w:sz w:val="20"/>
          <w:szCs w:val="20"/>
          <w:lang w:eastAsia="zh-CN"/>
        </w:rPr>
        <w:t xml:space="preserve">it’s </w:t>
      </w:r>
      <w:r w:rsidRPr="00B61600">
        <w:rPr>
          <w:sz w:val="20"/>
          <w:szCs w:val="20"/>
          <w:lang w:eastAsia="zh-CN"/>
        </w:rPr>
        <w:t xml:space="preserve">preferred </w:t>
      </w:r>
      <w:r w:rsidR="002865AB" w:rsidRPr="00B61600">
        <w:rPr>
          <w:sz w:val="20"/>
          <w:szCs w:val="20"/>
          <w:lang w:eastAsia="zh-CN"/>
        </w:rPr>
        <w:t xml:space="preserve">BWP configuration </w:t>
      </w:r>
      <w:r w:rsidRPr="00B61600">
        <w:rPr>
          <w:sz w:val="20"/>
          <w:szCs w:val="20"/>
          <w:lang w:eastAsia="zh-CN"/>
        </w:rPr>
        <w:t xml:space="preserve">including </w:t>
      </w:r>
      <w:r w:rsidR="008218F0" w:rsidRPr="00B61600">
        <w:rPr>
          <w:sz w:val="20"/>
          <w:szCs w:val="20"/>
          <w:lang w:eastAsia="zh-CN"/>
        </w:rPr>
        <w:t xml:space="preserve">a set of </w:t>
      </w:r>
      <w:r w:rsidRPr="00B61600">
        <w:rPr>
          <w:sz w:val="20"/>
          <w:szCs w:val="20"/>
          <w:lang w:eastAsia="zh-CN"/>
        </w:rPr>
        <w:t xml:space="preserve">BWP </w:t>
      </w:r>
      <w:r w:rsidR="008218F0" w:rsidRPr="00B61600">
        <w:rPr>
          <w:sz w:val="20"/>
          <w:szCs w:val="20"/>
          <w:lang w:eastAsia="zh-CN"/>
        </w:rPr>
        <w:t>size</w:t>
      </w:r>
      <w:r w:rsidR="001A4DA0" w:rsidRPr="00B61600">
        <w:rPr>
          <w:sz w:val="20"/>
          <w:szCs w:val="20"/>
          <w:lang w:eastAsia="zh-CN"/>
        </w:rPr>
        <w:t>s</w:t>
      </w:r>
      <w:r w:rsidR="008218F0" w:rsidRPr="00B61600">
        <w:rPr>
          <w:sz w:val="20"/>
          <w:szCs w:val="20"/>
          <w:lang w:eastAsia="zh-CN"/>
        </w:rPr>
        <w:t xml:space="preserve"> and starting RB indices</w:t>
      </w:r>
      <w:r w:rsidRPr="00B61600">
        <w:rPr>
          <w:sz w:val="20"/>
          <w:szCs w:val="20"/>
          <w:lang w:eastAsia="zh-CN"/>
        </w:rPr>
        <w:t>.</w:t>
      </w:r>
    </w:p>
    <w:p w:rsidR="002865AB" w:rsidRPr="00B61600" w:rsidRDefault="0084281E" w:rsidP="004A0A72">
      <w:pPr>
        <w:pStyle w:val="ListParagraph"/>
        <w:numPr>
          <w:ilvl w:val="1"/>
          <w:numId w:val="11"/>
        </w:numPr>
        <w:rPr>
          <w:sz w:val="20"/>
          <w:szCs w:val="20"/>
          <w:lang w:eastAsia="zh-CN"/>
        </w:rPr>
      </w:pPr>
      <w:r w:rsidRPr="00B61600">
        <w:rPr>
          <w:sz w:val="20"/>
          <w:szCs w:val="20"/>
          <w:lang w:eastAsia="zh-CN"/>
        </w:rPr>
        <w:t>UE can indicate its preferred BWP switching timer.</w:t>
      </w:r>
    </w:p>
    <w:p w:rsidR="00EE6D0E" w:rsidRDefault="00EE6D0E" w:rsidP="004A0A72">
      <w:pPr>
        <w:rPr>
          <w:sz w:val="22"/>
          <w:szCs w:val="22"/>
          <w:lang w:eastAsia="zh-CN"/>
        </w:rPr>
      </w:pPr>
    </w:p>
    <w:p w:rsidR="00727E45" w:rsidRPr="007F2A2B" w:rsidRDefault="00295520" w:rsidP="00DB4F5F">
      <w:pPr>
        <w:pStyle w:val="Heading2"/>
      </w:pPr>
      <w:r>
        <w:t>PDCCH Monitori</w:t>
      </w:r>
      <w:r w:rsidR="0094296D">
        <w:t>ng</w:t>
      </w:r>
    </w:p>
    <w:p w:rsidR="00B5148A" w:rsidRPr="00B05E89" w:rsidRDefault="006F2FDE" w:rsidP="00E832C8">
      <w:pPr>
        <w:jc w:val="both"/>
        <w:rPr>
          <w:sz w:val="20"/>
          <w:szCs w:val="20"/>
        </w:rPr>
      </w:pPr>
      <w:r w:rsidRPr="00B61600">
        <w:rPr>
          <w:sz w:val="20"/>
          <w:szCs w:val="20"/>
          <w:lang w:eastAsia="zh-CN"/>
        </w:rPr>
        <w:t xml:space="preserve">Another important </w:t>
      </w:r>
      <w:r w:rsidR="008351C8" w:rsidRPr="00B61600">
        <w:rPr>
          <w:sz w:val="20"/>
          <w:szCs w:val="20"/>
          <w:lang w:eastAsia="zh-CN"/>
        </w:rPr>
        <w:t xml:space="preserve">new </w:t>
      </w:r>
      <w:r w:rsidRPr="00B61600">
        <w:rPr>
          <w:sz w:val="20"/>
          <w:szCs w:val="20"/>
          <w:lang w:eastAsia="zh-CN"/>
        </w:rPr>
        <w:t xml:space="preserve">feature </w:t>
      </w:r>
      <w:r w:rsidR="008351C8" w:rsidRPr="00B61600">
        <w:rPr>
          <w:sz w:val="20"/>
          <w:szCs w:val="20"/>
          <w:lang w:eastAsia="zh-CN"/>
        </w:rPr>
        <w:t xml:space="preserve">in NR </w:t>
      </w:r>
      <w:r w:rsidRPr="00B61600">
        <w:rPr>
          <w:sz w:val="20"/>
          <w:szCs w:val="20"/>
          <w:lang w:eastAsia="zh-CN"/>
        </w:rPr>
        <w:t xml:space="preserve">is the support of </w:t>
      </w:r>
      <w:r w:rsidR="00335C4B" w:rsidRPr="00B61600">
        <w:rPr>
          <w:sz w:val="20"/>
          <w:szCs w:val="20"/>
          <w:lang w:eastAsia="zh-CN"/>
        </w:rPr>
        <w:t xml:space="preserve">periodic </w:t>
      </w:r>
      <w:r w:rsidRPr="00B61600">
        <w:rPr>
          <w:sz w:val="20"/>
          <w:szCs w:val="20"/>
          <w:lang w:eastAsia="zh-CN"/>
        </w:rPr>
        <w:t>PDCCH monitoring</w:t>
      </w:r>
      <w:r w:rsidR="009750D7" w:rsidRPr="00B61600">
        <w:rPr>
          <w:sz w:val="20"/>
          <w:szCs w:val="20"/>
          <w:lang w:eastAsia="zh-CN"/>
        </w:rPr>
        <w:t xml:space="preserve"> before UE enters CDRX state</w:t>
      </w:r>
      <w:r w:rsidRPr="00B61600">
        <w:rPr>
          <w:sz w:val="20"/>
          <w:szCs w:val="20"/>
          <w:lang w:eastAsia="zh-CN"/>
        </w:rPr>
        <w:t>.</w:t>
      </w:r>
      <w:r w:rsidR="00B72EBD" w:rsidRPr="00B05E89">
        <w:rPr>
          <w:sz w:val="20"/>
          <w:szCs w:val="20"/>
          <w:lang w:eastAsia="zh-CN"/>
        </w:rPr>
        <w:t xml:space="preserve"> With this feature, UE can monitor PDCCH less frequently and accordingly the </w:t>
      </w:r>
      <w:r w:rsidR="009224B4" w:rsidRPr="00B05E89">
        <w:rPr>
          <w:sz w:val="20"/>
          <w:szCs w:val="20"/>
          <w:lang w:eastAsia="zh-CN"/>
        </w:rPr>
        <w:t>chance</w:t>
      </w:r>
      <w:r w:rsidR="00B72EBD" w:rsidRPr="00B05E89">
        <w:rPr>
          <w:sz w:val="20"/>
          <w:szCs w:val="20"/>
          <w:lang w:eastAsia="zh-CN"/>
        </w:rPr>
        <w:t xml:space="preserve"> that UE </w:t>
      </w:r>
      <w:r w:rsidR="009224B4" w:rsidRPr="00B05E89">
        <w:rPr>
          <w:sz w:val="20"/>
          <w:szCs w:val="20"/>
          <w:lang w:eastAsia="zh-CN"/>
        </w:rPr>
        <w:t>receives</w:t>
      </w:r>
      <w:r w:rsidR="00B72EBD" w:rsidRPr="00B05E89">
        <w:rPr>
          <w:sz w:val="20"/>
          <w:szCs w:val="20"/>
          <w:lang w:eastAsia="zh-CN"/>
        </w:rPr>
        <w:t xml:space="preserve"> </w:t>
      </w:r>
      <w:r w:rsidR="00E86E79" w:rsidRPr="00B05E89">
        <w:rPr>
          <w:sz w:val="20"/>
          <w:szCs w:val="20"/>
          <w:lang w:eastAsia="zh-CN"/>
        </w:rPr>
        <w:t>PDCCH (with grant)</w:t>
      </w:r>
      <w:r w:rsidR="00B72EBD" w:rsidRPr="00B05E89">
        <w:rPr>
          <w:sz w:val="20"/>
          <w:szCs w:val="20"/>
          <w:lang w:eastAsia="zh-CN"/>
        </w:rPr>
        <w:t xml:space="preserve"> increases. Consequently, it </w:t>
      </w:r>
      <w:r w:rsidR="004D61DF" w:rsidRPr="00B05E89">
        <w:rPr>
          <w:sz w:val="20"/>
          <w:szCs w:val="20"/>
          <w:lang w:eastAsia="zh-CN"/>
        </w:rPr>
        <w:t>can reduce</w:t>
      </w:r>
      <w:r w:rsidR="00B72EBD" w:rsidRPr="00B05E89">
        <w:rPr>
          <w:sz w:val="20"/>
          <w:szCs w:val="20"/>
          <w:lang w:eastAsia="zh-CN"/>
        </w:rPr>
        <w:t xml:space="preserve"> the amount of power wa</w:t>
      </w:r>
      <w:r w:rsidR="005C1457" w:rsidRPr="00B05E89">
        <w:rPr>
          <w:sz w:val="20"/>
          <w:szCs w:val="20"/>
          <w:lang w:eastAsia="zh-CN"/>
        </w:rPr>
        <w:t>sted for PDCCH only monitoring.</w:t>
      </w:r>
      <w:r w:rsidR="00F23C88" w:rsidRPr="00B05E89">
        <w:rPr>
          <w:sz w:val="20"/>
          <w:szCs w:val="20"/>
          <w:lang w:eastAsia="zh-CN"/>
        </w:rPr>
        <w:t xml:space="preserve"> </w:t>
      </w:r>
      <w:r w:rsidR="00FF3CB9" w:rsidRPr="00B05E89">
        <w:rPr>
          <w:sz w:val="20"/>
          <w:szCs w:val="20"/>
          <w:lang w:eastAsia="zh-CN"/>
        </w:rPr>
        <w:t xml:space="preserve">This kind of approaches </w:t>
      </w:r>
      <w:r w:rsidR="00AA12FA" w:rsidRPr="00B05E89">
        <w:rPr>
          <w:sz w:val="20"/>
          <w:szCs w:val="20"/>
          <w:lang w:eastAsia="zh-CN"/>
        </w:rPr>
        <w:t xml:space="preserve">of controlling </w:t>
      </w:r>
      <w:r w:rsidR="002A5AB7" w:rsidRPr="00B05E89">
        <w:rPr>
          <w:sz w:val="20"/>
          <w:szCs w:val="20"/>
          <w:lang w:eastAsia="zh-CN"/>
        </w:rPr>
        <w:t>the so-</w:t>
      </w:r>
      <w:r w:rsidR="00AA12FA" w:rsidRPr="00B05E89">
        <w:rPr>
          <w:sz w:val="20"/>
          <w:szCs w:val="20"/>
          <w:lang w:eastAsia="zh-CN"/>
        </w:rPr>
        <w:t>called duty cycle of UE</w:t>
      </w:r>
      <w:r w:rsidR="002A5AB7" w:rsidRPr="00B05E89">
        <w:rPr>
          <w:sz w:val="20"/>
          <w:szCs w:val="20"/>
          <w:lang w:eastAsia="zh-CN"/>
        </w:rPr>
        <w:t>’s ON state</w:t>
      </w:r>
      <w:r w:rsidR="00AA12FA" w:rsidRPr="00B05E89">
        <w:rPr>
          <w:sz w:val="20"/>
          <w:szCs w:val="20"/>
          <w:lang w:eastAsia="zh-CN"/>
        </w:rPr>
        <w:t xml:space="preserve"> could be</w:t>
      </w:r>
      <w:r w:rsidR="002A5AB7" w:rsidRPr="00B05E89">
        <w:rPr>
          <w:sz w:val="20"/>
          <w:szCs w:val="20"/>
          <w:lang w:eastAsia="zh-CN"/>
        </w:rPr>
        <w:t xml:space="preserve"> </w:t>
      </w:r>
      <w:r w:rsidR="00EC1F0F" w:rsidRPr="00B05E89">
        <w:rPr>
          <w:sz w:val="20"/>
          <w:szCs w:val="20"/>
          <w:lang w:eastAsia="zh-CN"/>
        </w:rPr>
        <w:t>promising</w:t>
      </w:r>
      <w:r w:rsidR="002A5AB7" w:rsidRPr="00B05E89">
        <w:rPr>
          <w:sz w:val="20"/>
          <w:szCs w:val="20"/>
          <w:lang w:eastAsia="zh-CN"/>
        </w:rPr>
        <w:t xml:space="preserve"> </w:t>
      </w:r>
      <w:r w:rsidR="000B76C1" w:rsidRPr="00B05E89">
        <w:rPr>
          <w:sz w:val="20"/>
          <w:szCs w:val="20"/>
          <w:lang w:eastAsia="zh-CN"/>
        </w:rPr>
        <w:t xml:space="preserve">approach </w:t>
      </w:r>
      <w:r w:rsidR="002A5AB7" w:rsidRPr="00B05E89">
        <w:rPr>
          <w:sz w:val="20"/>
          <w:szCs w:val="20"/>
          <w:lang w:eastAsia="zh-CN"/>
        </w:rPr>
        <w:t>for UE power saving</w:t>
      </w:r>
      <w:r w:rsidR="00B5148A" w:rsidRPr="00B05E89">
        <w:rPr>
          <w:sz w:val="20"/>
          <w:szCs w:val="20"/>
          <w:lang w:eastAsia="zh-CN"/>
        </w:rPr>
        <w:t>.</w:t>
      </w:r>
    </w:p>
    <w:p w:rsidR="00B5148A" w:rsidRDefault="00B5148A" w:rsidP="00E832C8">
      <w:pPr>
        <w:jc w:val="both"/>
        <w:rPr>
          <w:sz w:val="22"/>
          <w:szCs w:val="22"/>
          <w:lang w:eastAsia="zh-CN"/>
        </w:rPr>
      </w:pPr>
    </w:p>
    <w:p w:rsidR="006E2F3F" w:rsidRPr="002F060C" w:rsidRDefault="006E2F3F" w:rsidP="002F060C">
      <w:pPr>
        <w:pStyle w:val="Heading3"/>
      </w:pPr>
      <w:r>
        <w:t>Periodicity</w:t>
      </w:r>
    </w:p>
    <w:p w:rsidR="00F21DCD" w:rsidRPr="00B05E89" w:rsidRDefault="00B5148A" w:rsidP="00AA1600">
      <w:pPr>
        <w:jc w:val="both"/>
        <w:rPr>
          <w:sz w:val="20"/>
          <w:szCs w:val="20"/>
          <w:lang w:eastAsia="zh-CN"/>
        </w:rPr>
      </w:pPr>
      <w:r w:rsidRPr="00B61600">
        <w:rPr>
          <w:sz w:val="20"/>
          <w:szCs w:val="20"/>
          <w:lang w:eastAsia="zh-CN"/>
        </w:rPr>
        <w:t xml:space="preserve">With the introduction of </w:t>
      </w:r>
      <w:proofErr w:type="spellStart"/>
      <w:r w:rsidRPr="00B61600">
        <w:rPr>
          <w:sz w:val="20"/>
          <w:szCs w:val="20"/>
          <w:lang w:eastAsia="zh-CN"/>
        </w:rPr>
        <w:t>mmWave</w:t>
      </w:r>
      <w:proofErr w:type="spellEnd"/>
      <w:r w:rsidRPr="00B61600">
        <w:rPr>
          <w:sz w:val="20"/>
          <w:szCs w:val="20"/>
          <w:lang w:eastAsia="zh-CN"/>
        </w:rPr>
        <w:t xml:space="preserve">, the </w:t>
      </w:r>
      <w:r w:rsidR="000878BD" w:rsidRPr="00B61600">
        <w:rPr>
          <w:sz w:val="20"/>
          <w:szCs w:val="20"/>
          <w:lang w:eastAsia="zh-CN"/>
        </w:rPr>
        <w:t>importance</w:t>
      </w:r>
      <w:r w:rsidRPr="00B61600">
        <w:rPr>
          <w:sz w:val="20"/>
          <w:szCs w:val="20"/>
          <w:lang w:eastAsia="zh-CN"/>
        </w:rPr>
        <w:t xml:space="preserve"> of periodic PDCCH monitoring gets </w:t>
      </w:r>
      <w:r w:rsidR="0021403A" w:rsidRPr="00B61600">
        <w:rPr>
          <w:sz w:val="20"/>
          <w:szCs w:val="20"/>
          <w:lang w:eastAsia="zh-CN"/>
        </w:rPr>
        <w:t xml:space="preserve">even </w:t>
      </w:r>
      <w:r w:rsidRPr="00B61600">
        <w:rPr>
          <w:sz w:val="20"/>
          <w:szCs w:val="20"/>
          <w:lang w:eastAsia="zh-CN"/>
        </w:rPr>
        <w:t xml:space="preserve">higher since it is power consuming </w:t>
      </w:r>
      <w:r w:rsidR="0021403A" w:rsidRPr="00B61600">
        <w:rPr>
          <w:sz w:val="20"/>
          <w:szCs w:val="20"/>
          <w:lang w:eastAsia="zh-CN"/>
        </w:rPr>
        <w:t xml:space="preserve">operation </w:t>
      </w:r>
      <w:r w:rsidRPr="00B61600">
        <w:rPr>
          <w:sz w:val="20"/>
          <w:szCs w:val="20"/>
          <w:lang w:eastAsia="zh-CN"/>
        </w:rPr>
        <w:t>to monitor slots</w:t>
      </w:r>
      <w:r w:rsidR="00967182" w:rsidRPr="00B61600">
        <w:rPr>
          <w:sz w:val="20"/>
          <w:szCs w:val="20"/>
          <w:lang w:eastAsia="zh-CN"/>
        </w:rPr>
        <w:t xml:space="preserve"> with short</w:t>
      </w:r>
      <w:r w:rsidR="00664906" w:rsidRPr="00B61600">
        <w:rPr>
          <w:sz w:val="20"/>
          <w:szCs w:val="20"/>
          <w:lang w:eastAsia="zh-CN"/>
        </w:rPr>
        <w:t xml:space="preserve"> length</w:t>
      </w:r>
      <w:r w:rsidR="000878BD" w:rsidRPr="00B61600">
        <w:rPr>
          <w:sz w:val="20"/>
          <w:szCs w:val="20"/>
          <w:lang w:eastAsia="zh-CN"/>
        </w:rPr>
        <w:t xml:space="preserve"> </w:t>
      </w:r>
      <w:r w:rsidR="007C4E96" w:rsidRPr="00B61600">
        <w:rPr>
          <w:sz w:val="20"/>
          <w:szCs w:val="20"/>
          <w:lang w:eastAsia="zh-CN"/>
        </w:rPr>
        <w:t xml:space="preserve">continuously </w:t>
      </w:r>
      <w:r w:rsidR="000878BD" w:rsidRPr="00B61600">
        <w:rPr>
          <w:sz w:val="20"/>
          <w:szCs w:val="20"/>
          <w:lang w:eastAsia="zh-CN"/>
        </w:rPr>
        <w:t xml:space="preserve">in </w:t>
      </w:r>
      <w:proofErr w:type="spellStart"/>
      <w:r w:rsidR="000878BD" w:rsidRPr="00B61600">
        <w:rPr>
          <w:sz w:val="20"/>
          <w:szCs w:val="20"/>
          <w:lang w:eastAsia="zh-CN"/>
        </w:rPr>
        <w:t>mmWave</w:t>
      </w:r>
      <w:proofErr w:type="spellEnd"/>
      <w:r w:rsidR="00664906" w:rsidRPr="00B61600">
        <w:rPr>
          <w:sz w:val="20"/>
          <w:szCs w:val="20"/>
          <w:lang w:eastAsia="zh-CN"/>
        </w:rPr>
        <w:t>.</w:t>
      </w:r>
      <w:r w:rsidR="00BB14C1" w:rsidRPr="00B61600">
        <w:rPr>
          <w:sz w:val="20"/>
          <w:szCs w:val="20"/>
          <w:lang w:eastAsia="zh-CN"/>
        </w:rPr>
        <w:t xml:space="preserve"> </w:t>
      </w:r>
      <w:r w:rsidR="002E31F2" w:rsidRPr="00B61600">
        <w:rPr>
          <w:sz w:val="20"/>
          <w:szCs w:val="20"/>
          <w:lang w:eastAsia="zh-CN"/>
        </w:rPr>
        <w:t>The</w:t>
      </w:r>
      <w:r w:rsidR="00BB14C1" w:rsidRPr="00B61600">
        <w:rPr>
          <w:sz w:val="20"/>
          <w:szCs w:val="20"/>
          <w:lang w:eastAsia="zh-CN"/>
        </w:rPr>
        <w:t xml:space="preserve"> current </w:t>
      </w:r>
      <w:r w:rsidR="002E31F2" w:rsidRPr="00B61600">
        <w:rPr>
          <w:sz w:val="20"/>
          <w:szCs w:val="20"/>
          <w:lang w:eastAsia="zh-CN"/>
        </w:rPr>
        <w:t>R15 NR</w:t>
      </w:r>
      <w:r w:rsidR="00BB14C1" w:rsidRPr="00B61600">
        <w:rPr>
          <w:sz w:val="20"/>
          <w:szCs w:val="20"/>
          <w:lang w:eastAsia="zh-CN"/>
        </w:rPr>
        <w:t xml:space="preserve"> supports up</w:t>
      </w:r>
      <w:r w:rsidR="003A0EDE" w:rsidRPr="00B61600">
        <w:rPr>
          <w:sz w:val="20"/>
          <w:szCs w:val="20"/>
          <w:lang w:eastAsia="zh-CN"/>
        </w:rPr>
        <w:t xml:space="preserve"> to 20 slots of </w:t>
      </w:r>
      <w:r w:rsidR="002E31F2" w:rsidRPr="00B61600">
        <w:rPr>
          <w:sz w:val="20"/>
          <w:szCs w:val="20"/>
          <w:lang w:eastAsia="zh-CN"/>
        </w:rPr>
        <w:t xml:space="preserve">PDCCH monitoring </w:t>
      </w:r>
      <w:r w:rsidR="003A0EDE" w:rsidRPr="00B61600">
        <w:rPr>
          <w:sz w:val="20"/>
          <w:szCs w:val="20"/>
          <w:lang w:eastAsia="zh-CN"/>
        </w:rPr>
        <w:t xml:space="preserve">periodicity </w:t>
      </w:r>
      <w:r w:rsidR="002E31F2" w:rsidRPr="00B61600">
        <w:rPr>
          <w:sz w:val="20"/>
          <w:szCs w:val="20"/>
          <w:lang w:eastAsia="zh-CN"/>
        </w:rPr>
        <w:t>which corresponds to 20ms with SCS=15kHz. However, si</w:t>
      </w:r>
      <w:r w:rsidR="002E31F2" w:rsidRPr="00B05E89">
        <w:rPr>
          <w:sz w:val="20"/>
          <w:szCs w:val="20"/>
          <w:lang w:eastAsia="zh-CN"/>
        </w:rPr>
        <w:t xml:space="preserve">nce the periodicity was defined in the unit of slot, it corresponds to only 2.5ms </w:t>
      </w:r>
      <w:r w:rsidR="00AA1600" w:rsidRPr="00B05E89">
        <w:rPr>
          <w:sz w:val="20"/>
          <w:szCs w:val="20"/>
          <w:lang w:eastAsia="zh-CN"/>
        </w:rPr>
        <w:t>with</w:t>
      </w:r>
      <w:r w:rsidR="002E31F2" w:rsidRPr="00B05E89">
        <w:rPr>
          <w:sz w:val="20"/>
          <w:szCs w:val="20"/>
          <w:lang w:eastAsia="zh-CN"/>
        </w:rPr>
        <w:t xml:space="preserve"> SCS of 120kHz. </w:t>
      </w:r>
      <w:r w:rsidR="00AA1600" w:rsidRPr="00B05E89">
        <w:rPr>
          <w:sz w:val="20"/>
          <w:szCs w:val="20"/>
          <w:lang w:eastAsia="zh-CN"/>
        </w:rPr>
        <w:t>Due to the design/decision, the maximum time that UE can skip PDCCH monitoring in absolute time depends on SCS and it is not desirable/enough for NR in FR2 to achieve similar</w:t>
      </w:r>
      <w:r w:rsidR="002E31F2" w:rsidRPr="00B05E89">
        <w:rPr>
          <w:sz w:val="20"/>
          <w:szCs w:val="20"/>
          <w:lang w:eastAsia="zh-CN"/>
        </w:rPr>
        <w:t xml:space="preserve"> power saving gain as NR</w:t>
      </w:r>
      <w:r w:rsidR="00AA1600" w:rsidRPr="00B05E89">
        <w:rPr>
          <w:sz w:val="20"/>
          <w:szCs w:val="20"/>
          <w:lang w:eastAsia="zh-CN"/>
        </w:rPr>
        <w:t xml:space="preserve"> in FR1</w:t>
      </w:r>
      <w:r w:rsidR="00EA0CB6" w:rsidRPr="00B05E89">
        <w:rPr>
          <w:sz w:val="20"/>
          <w:szCs w:val="20"/>
          <w:lang w:eastAsia="zh-CN"/>
        </w:rPr>
        <w:t>.</w:t>
      </w:r>
    </w:p>
    <w:p w:rsidR="00F21DCD" w:rsidRPr="00B05E89" w:rsidRDefault="00F21DCD" w:rsidP="00AA1600">
      <w:pPr>
        <w:jc w:val="both"/>
        <w:rPr>
          <w:sz w:val="20"/>
          <w:szCs w:val="20"/>
          <w:lang w:eastAsia="zh-CN"/>
        </w:rPr>
      </w:pPr>
    </w:p>
    <w:p w:rsidR="002E31F2" w:rsidRPr="00B05E89" w:rsidRDefault="00F21DCD" w:rsidP="00AA1600">
      <w:pPr>
        <w:jc w:val="both"/>
        <w:rPr>
          <w:sz w:val="20"/>
          <w:szCs w:val="20"/>
          <w:lang w:eastAsia="zh-CN"/>
        </w:rPr>
      </w:pPr>
      <w:r w:rsidRPr="00B61600">
        <w:rPr>
          <w:sz w:val="20"/>
          <w:szCs w:val="20"/>
          <w:lang w:eastAsia="zh-CN"/>
        </w:rPr>
        <w:t xml:space="preserve">In </w:t>
      </w:r>
      <w:r w:rsidR="00D02C9F" w:rsidRPr="00B61600">
        <w:rPr>
          <w:sz w:val="20"/>
          <w:szCs w:val="20"/>
          <w:lang w:eastAsia="zh-CN"/>
        </w:rPr>
        <w:fldChar w:fldCharType="begin"/>
      </w:r>
      <w:r w:rsidR="00D02C9F" w:rsidRPr="00B61600">
        <w:rPr>
          <w:sz w:val="20"/>
          <w:szCs w:val="20"/>
          <w:lang w:eastAsia="zh-CN"/>
        </w:rPr>
        <w:instrText xml:space="preserve"> REF _Ref508546470 \h </w:instrText>
      </w:r>
      <w:r w:rsidR="004D7FBE" w:rsidRPr="00B61600">
        <w:rPr>
          <w:sz w:val="20"/>
          <w:szCs w:val="20"/>
          <w:lang w:eastAsia="zh-CN"/>
        </w:rPr>
        <w:instrText xml:space="preserve"> \* MERGEFORMAT </w:instrText>
      </w:r>
      <w:r w:rsidR="00D02C9F" w:rsidRPr="00B61600">
        <w:rPr>
          <w:sz w:val="20"/>
          <w:szCs w:val="20"/>
          <w:lang w:eastAsia="zh-CN"/>
        </w:rPr>
      </w:r>
      <w:r w:rsidR="00D02C9F" w:rsidRPr="00B61600">
        <w:rPr>
          <w:sz w:val="20"/>
          <w:szCs w:val="20"/>
          <w:lang w:eastAsia="zh-CN"/>
        </w:rPr>
        <w:fldChar w:fldCharType="separate"/>
      </w:r>
      <w:r w:rsidR="00D02C9F" w:rsidRPr="00B61600">
        <w:rPr>
          <w:sz w:val="20"/>
          <w:szCs w:val="20"/>
        </w:rPr>
        <w:t xml:space="preserve">Figure </w:t>
      </w:r>
      <w:r w:rsidR="00D02C9F" w:rsidRPr="00B61600">
        <w:rPr>
          <w:noProof/>
          <w:sz w:val="20"/>
          <w:szCs w:val="20"/>
        </w:rPr>
        <w:t>2</w:t>
      </w:r>
      <w:r w:rsidR="00D02C9F" w:rsidRPr="00B61600">
        <w:rPr>
          <w:sz w:val="20"/>
          <w:szCs w:val="20"/>
          <w:lang w:eastAsia="zh-CN"/>
        </w:rPr>
        <w:fldChar w:fldCharType="end"/>
      </w:r>
      <w:r w:rsidRPr="00B61600">
        <w:rPr>
          <w:sz w:val="20"/>
          <w:szCs w:val="20"/>
          <w:lang w:eastAsia="zh-CN"/>
        </w:rPr>
        <w:t>, we</w:t>
      </w:r>
      <w:r w:rsidR="00AA4CAC" w:rsidRPr="00B61600">
        <w:rPr>
          <w:sz w:val="20"/>
          <w:szCs w:val="20"/>
          <w:lang w:eastAsia="zh-CN"/>
        </w:rPr>
        <w:t xml:space="preserve"> show</w:t>
      </w:r>
      <w:r w:rsidR="00D02C9F" w:rsidRPr="00B61600">
        <w:rPr>
          <w:sz w:val="20"/>
          <w:szCs w:val="20"/>
          <w:lang w:eastAsia="zh-CN"/>
        </w:rPr>
        <w:t xml:space="preserve"> the PDCCH monitorin</w:t>
      </w:r>
      <w:r w:rsidR="00113DFC" w:rsidRPr="00B61600">
        <w:rPr>
          <w:sz w:val="20"/>
          <w:szCs w:val="20"/>
          <w:lang w:eastAsia="zh-CN"/>
        </w:rPr>
        <w:t>g period</w:t>
      </w:r>
      <w:r w:rsidR="007C4E96" w:rsidRPr="00B61600">
        <w:rPr>
          <w:sz w:val="20"/>
          <w:szCs w:val="20"/>
          <w:lang w:eastAsia="zh-CN"/>
        </w:rPr>
        <w:t>icity</w:t>
      </w:r>
      <w:r w:rsidR="00113DFC" w:rsidRPr="00B61600">
        <w:rPr>
          <w:sz w:val="20"/>
          <w:szCs w:val="20"/>
          <w:lang w:eastAsia="zh-CN"/>
        </w:rPr>
        <w:t xml:space="preserve"> of 10 slots</w:t>
      </w:r>
      <w:r w:rsidR="00D02C9F" w:rsidRPr="00B61600">
        <w:rPr>
          <w:sz w:val="20"/>
          <w:szCs w:val="20"/>
          <w:lang w:eastAsia="zh-CN"/>
        </w:rPr>
        <w:t xml:space="preserve"> as an example for two different SCS=15kHz and 120kHz. </w:t>
      </w:r>
      <w:r w:rsidR="00113DFC" w:rsidRPr="00B61600">
        <w:rPr>
          <w:sz w:val="20"/>
          <w:szCs w:val="20"/>
          <w:lang w:eastAsia="zh-CN"/>
        </w:rPr>
        <w:t>For 15kHz case, UE monitor</w:t>
      </w:r>
      <w:r w:rsidR="007C4E96" w:rsidRPr="00B61600">
        <w:rPr>
          <w:sz w:val="20"/>
          <w:szCs w:val="20"/>
          <w:lang w:eastAsia="zh-CN"/>
        </w:rPr>
        <w:t>s the</w:t>
      </w:r>
      <w:r w:rsidR="00113DFC" w:rsidRPr="00B61600">
        <w:rPr>
          <w:sz w:val="20"/>
          <w:szCs w:val="20"/>
          <w:lang w:eastAsia="zh-CN"/>
        </w:rPr>
        <w:t xml:space="preserve"> second slot of one period</w:t>
      </w:r>
      <w:r w:rsidR="007C4E96" w:rsidRPr="00B61600">
        <w:rPr>
          <w:sz w:val="20"/>
          <w:szCs w:val="20"/>
          <w:lang w:eastAsia="zh-CN"/>
        </w:rPr>
        <w:t>icity</w:t>
      </w:r>
      <w:r w:rsidR="00113DFC" w:rsidRPr="00B61600">
        <w:rPr>
          <w:sz w:val="20"/>
          <w:szCs w:val="20"/>
          <w:lang w:eastAsia="zh-CN"/>
        </w:rPr>
        <w:t xml:space="preserve"> and take</w:t>
      </w:r>
      <w:r w:rsidR="007C4E96" w:rsidRPr="00B61600">
        <w:rPr>
          <w:sz w:val="20"/>
          <w:szCs w:val="20"/>
          <w:lang w:eastAsia="zh-CN"/>
        </w:rPr>
        <w:t>s</w:t>
      </w:r>
      <w:r w:rsidR="00113DFC" w:rsidRPr="00B61600">
        <w:rPr>
          <w:sz w:val="20"/>
          <w:szCs w:val="20"/>
          <w:lang w:eastAsia="zh-CN"/>
        </w:rPr>
        <w:t xml:space="preserve"> a deep sleep for the rest of </w:t>
      </w:r>
      <w:r w:rsidR="007C4E96" w:rsidRPr="00B61600">
        <w:rPr>
          <w:sz w:val="20"/>
          <w:szCs w:val="20"/>
          <w:lang w:eastAsia="zh-CN"/>
        </w:rPr>
        <w:t xml:space="preserve">the </w:t>
      </w:r>
      <w:r w:rsidR="007C4E96" w:rsidRPr="00B05E89">
        <w:rPr>
          <w:sz w:val="20"/>
          <w:szCs w:val="20"/>
          <w:lang w:eastAsia="zh-CN"/>
        </w:rPr>
        <w:t>period with</w:t>
      </w:r>
      <w:r w:rsidR="00113DFC" w:rsidRPr="00B05E89">
        <w:rPr>
          <w:sz w:val="20"/>
          <w:szCs w:val="20"/>
          <w:lang w:eastAsia="zh-CN"/>
        </w:rPr>
        <w:t xml:space="preserve"> no PDSCH</w:t>
      </w:r>
      <w:r w:rsidR="007C4E96" w:rsidRPr="00B05E89">
        <w:rPr>
          <w:sz w:val="20"/>
          <w:szCs w:val="20"/>
          <w:lang w:eastAsia="zh-CN"/>
        </w:rPr>
        <w:t xml:space="preserve"> scheduled</w:t>
      </w:r>
      <w:r w:rsidR="00113DFC" w:rsidRPr="00B05E89">
        <w:rPr>
          <w:sz w:val="20"/>
          <w:szCs w:val="20"/>
          <w:lang w:eastAsia="zh-CN"/>
        </w:rPr>
        <w:t xml:space="preserve">. While in 120kHz case, </w:t>
      </w:r>
      <w:r w:rsidR="00F04481" w:rsidRPr="00B05E89">
        <w:rPr>
          <w:sz w:val="20"/>
          <w:szCs w:val="20"/>
          <w:lang w:eastAsia="zh-CN"/>
        </w:rPr>
        <w:t xml:space="preserve">UE has to wake up every 1.25ms (10 slots in 120kHz). Due to </w:t>
      </w:r>
      <w:r w:rsidR="00F04481" w:rsidRPr="00B05E89">
        <w:rPr>
          <w:sz w:val="20"/>
          <w:szCs w:val="20"/>
          <w:lang w:eastAsia="zh-CN"/>
        </w:rPr>
        <w:lastRenderedPageBreak/>
        <w:t>associated overhead (RFIC ramp up &amp; RFIC ramp down) and short sleep time</w:t>
      </w:r>
      <w:r w:rsidR="007C4E96" w:rsidRPr="00B05E89">
        <w:rPr>
          <w:sz w:val="20"/>
          <w:szCs w:val="20"/>
          <w:lang w:eastAsia="zh-CN"/>
        </w:rPr>
        <w:t xml:space="preserve"> (which allows UE to enter shallow sleep state only)</w:t>
      </w:r>
      <w:r w:rsidR="00F04481" w:rsidRPr="00B05E89">
        <w:rPr>
          <w:sz w:val="20"/>
          <w:szCs w:val="20"/>
          <w:lang w:eastAsia="zh-CN"/>
        </w:rPr>
        <w:t xml:space="preserve">, the expected power saving gain is much lower than </w:t>
      </w:r>
      <w:r w:rsidR="009A6ABE" w:rsidRPr="00B05E89">
        <w:rPr>
          <w:sz w:val="20"/>
          <w:szCs w:val="20"/>
          <w:lang w:eastAsia="zh-CN"/>
        </w:rPr>
        <w:t xml:space="preserve">the case of </w:t>
      </w:r>
      <w:r w:rsidR="00F04481" w:rsidRPr="00B05E89">
        <w:rPr>
          <w:sz w:val="20"/>
          <w:szCs w:val="20"/>
          <w:lang w:eastAsia="zh-CN"/>
        </w:rPr>
        <w:t>15kHz.</w:t>
      </w:r>
    </w:p>
    <w:p w:rsidR="00B5148A" w:rsidRPr="00B05E89" w:rsidRDefault="00B5148A" w:rsidP="00E832C8">
      <w:pPr>
        <w:jc w:val="both"/>
        <w:rPr>
          <w:sz w:val="20"/>
          <w:szCs w:val="20"/>
          <w:lang w:eastAsia="zh-CN"/>
        </w:rPr>
      </w:pPr>
    </w:p>
    <w:p w:rsidR="00F21DCD" w:rsidRPr="00B61600" w:rsidRDefault="00B61600" w:rsidP="00F21DCD">
      <w:pPr>
        <w:rPr>
          <w:b/>
          <w:i/>
          <w:sz w:val="20"/>
          <w:szCs w:val="20"/>
        </w:rPr>
      </w:pPr>
      <w:r w:rsidRPr="00B61600">
        <w:rPr>
          <w:b/>
          <w:i/>
          <w:sz w:val="20"/>
          <w:szCs w:val="20"/>
        </w:rPr>
        <w:t>Observation 2</w:t>
      </w:r>
    </w:p>
    <w:p w:rsidR="00F21DCD" w:rsidRPr="00B61600" w:rsidRDefault="003B11C8" w:rsidP="00F21DCD">
      <w:pPr>
        <w:numPr>
          <w:ilvl w:val="0"/>
          <w:numId w:val="11"/>
        </w:numPr>
        <w:rPr>
          <w:sz w:val="20"/>
          <w:szCs w:val="20"/>
          <w:lang w:eastAsia="zh-CN"/>
        </w:rPr>
      </w:pPr>
      <w:r w:rsidRPr="00B61600">
        <w:rPr>
          <w:sz w:val="20"/>
          <w:szCs w:val="20"/>
          <w:lang w:eastAsia="zh-CN"/>
        </w:rPr>
        <w:t xml:space="preserve">In </w:t>
      </w:r>
      <w:r w:rsidR="00F21DCD" w:rsidRPr="00B61600">
        <w:rPr>
          <w:sz w:val="20"/>
          <w:szCs w:val="20"/>
          <w:lang w:eastAsia="zh-CN"/>
        </w:rPr>
        <w:t>FR2, it is hard to achieve similar power saving gain as FR1 with currently defined PDCCH monitoring (in general duty cycle) periodicities.</w:t>
      </w:r>
    </w:p>
    <w:p w:rsidR="0022123D" w:rsidRPr="00B05E89" w:rsidRDefault="0022123D" w:rsidP="00F21DCD">
      <w:pPr>
        <w:rPr>
          <w:b/>
          <w:sz w:val="20"/>
          <w:szCs w:val="20"/>
        </w:rPr>
      </w:pPr>
    </w:p>
    <w:p w:rsidR="00F21DCD" w:rsidRPr="00B61600" w:rsidRDefault="00F21DCD" w:rsidP="00F21DCD">
      <w:pPr>
        <w:rPr>
          <w:b/>
          <w:i/>
          <w:sz w:val="20"/>
          <w:szCs w:val="20"/>
        </w:rPr>
      </w:pPr>
      <w:r w:rsidRPr="00B61600">
        <w:rPr>
          <w:b/>
          <w:i/>
          <w:sz w:val="20"/>
          <w:szCs w:val="20"/>
        </w:rPr>
        <w:t>Proposal 2</w:t>
      </w:r>
    </w:p>
    <w:p w:rsidR="009F6ABE" w:rsidRPr="00B61600" w:rsidRDefault="009F6ABE" w:rsidP="00F21DCD">
      <w:pPr>
        <w:numPr>
          <w:ilvl w:val="0"/>
          <w:numId w:val="11"/>
        </w:numPr>
        <w:rPr>
          <w:sz w:val="20"/>
          <w:szCs w:val="20"/>
          <w:lang w:eastAsia="zh-CN"/>
        </w:rPr>
      </w:pPr>
      <w:r w:rsidRPr="00B61600">
        <w:rPr>
          <w:sz w:val="20"/>
          <w:szCs w:val="20"/>
          <w:lang w:eastAsia="zh-CN"/>
        </w:rPr>
        <w:t>Increase the maximum PDCCH</w:t>
      </w:r>
      <w:r w:rsidR="00D47B24" w:rsidRPr="00B61600">
        <w:rPr>
          <w:sz w:val="20"/>
          <w:szCs w:val="20"/>
          <w:lang w:eastAsia="zh-CN"/>
        </w:rPr>
        <w:t xml:space="preserve"> monitoring periodicity to support longer monitoring periodicity in FR2.</w:t>
      </w:r>
    </w:p>
    <w:p w:rsidR="0015443E" w:rsidRDefault="0015443E" w:rsidP="004A0A72">
      <w:pPr>
        <w:rPr>
          <w:sz w:val="22"/>
          <w:szCs w:val="22"/>
          <w:lang w:eastAsia="zh-CN"/>
        </w:rPr>
      </w:pPr>
    </w:p>
    <w:p w:rsidR="00F21DCD" w:rsidRDefault="00F21DCD" w:rsidP="00E832C8">
      <w:pPr>
        <w:jc w:val="both"/>
        <w:rPr>
          <w:sz w:val="22"/>
          <w:szCs w:val="22"/>
          <w:lang w:eastAsia="zh-CN"/>
        </w:rPr>
      </w:pPr>
    </w:p>
    <w:p w:rsidR="00F21DCD" w:rsidRDefault="00F21DCD" w:rsidP="00E832C8">
      <w:pPr>
        <w:jc w:val="both"/>
        <w:rPr>
          <w:sz w:val="22"/>
          <w:szCs w:val="22"/>
          <w:lang w:eastAsia="zh-CN"/>
        </w:rPr>
      </w:pPr>
    </w:p>
    <w:p w:rsidR="00F21DCD" w:rsidRDefault="00F21DCD" w:rsidP="00F21DCD">
      <w:pPr>
        <w:keepNext/>
        <w:jc w:val="center"/>
      </w:pPr>
      <w:r w:rsidRPr="0048414C">
        <w:rPr>
          <w:noProof/>
          <w:sz w:val="20"/>
          <w:szCs w:val="20"/>
          <w:lang w:eastAsia="zh-CN"/>
        </w:rPr>
        <w:drawing>
          <wp:inline distT="0" distB="0" distL="0" distR="0" wp14:anchorId="24B3E85F" wp14:editId="24E6451A">
            <wp:extent cx="3938270" cy="1266825"/>
            <wp:effectExtent l="0" t="0" r="0" b="0"/>
            <wp:docPr id="6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27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1DCD" w:rsidRDefault="00F21DCD" w:rsidP="00F21DCD">
      <w:pPr>
        <w:pStyle w:val="Caption"/>
        <w:rPr>
          <w:sz w:val="22"/>
          <w:szCs w:val="22"/>
        </w:rPr>
      </w:pPr>
      <w:r w:rsidRPr="00B07DB6">
        <w:rPr>
          <w:sz w:val="22"/>
          <w:szCs w:val="22"/>
        </w:rPr>
        <w:t xml:space="preserve">Figure </w:t>
      </w:r>
      <w:r w:rsidRPr="00B07DB6">
        <w:rPr>
          <w:sz w:val="22"/>
          <w:szCs w:val="22"/>
        </w:rPr>
        <w:fldChar w:fldCharType="begin"/>
      </w:r>
      <w:r w:rsidRPr="00B07DB6">
        <w:rPr>
          <w:sz w:val="22"/>
          <w:szCs w:val="22"/>
        </w:rPr>
        <w:instrText xml:space="preserve"> SEQ Figure \* ARABIC </w:instrText>
      </w:r>
      <w:r w:rsidRPr="00B07DB6">
        <w:rPr>
          <w:sz w:val="22"/>
          <w:szCs w:val="22"/>
        </w:rPr>
        <w:fldChar w:fldCharType="separate"/>
      </w:r>
      <w:r w:rsidR="00137077">
        <w:rPr>
          <w:noProof/>
          <w:sz w:val="22"/>
          <w:szCs w:val="22"/>
        </w:rPr>
        <w:t>2</w:t>
      </w:r>
      <w:r w:rsidRPr="00B07DB6">
        <w:rPr>
          <w:sz w:val="22"/>
          <w:szCs w:val="22"/>
        </w:rPr>
        <w:fldChar w:fldCharType="end"/>
      </w:r>
      <w:r w:rsidRPr="00B07DB6">
        <w:rPr>
          <w:sz w:val="22"/>
          <w:szCs w:val="22"/>
        </w:rPr>
        <w:t xml:space="preserve"> Expected power consumption with PDCCH monitoring periodicity of 10 slots for SCS=15kHz (up) and 120kHz. For 15kHz case, UE can enter deeper sleep state. While for 120kHz case, UE cannot enter deep sleep state due to too short PDCCH monitoring periodicity.</w:t>
      </w:r>
    </w:p>
    <w:p w:rsidR="00D4039C" w:rsidRPr="00B05E89" w:rsidRDefault="00D4039C" w:rsidP="00D4039C">
      <w:pPr>
        <w:rPr>
          <w:sz w:val="20"/>
          <w:szCs w:val="20"/>
          <w:lang w:eastAsia="zh-CN"/>
        </w:rPr>
      </w:pPr>
      <w:r w:rsidRPr="00B05E89">
        <w:rPr>
          <w:sz w:val="20"/>
          <w:szCs w:val="20"/>
          <w:lang w:eastAsia="zh-CN"/>
        </w:rPr>
        <w:t xml:space="preserve">Since the monitoring periodicity has direct impact on UE power consumption, UE can indicate preferred PDCCH monitoring periodicity based on its expected traffic arrival rate and power consumption preference. </w:t>
      </w:r>
    </w:p>
    <w:p w:rsidR="00D4039C" w:rsidRPr="00B05E89" w:rsidRDefault="00D4039C" w:rsidP="004A0A72">
      <w:pPr>
        <w:rPr>
          <w:b/>
          <w:sz w:val="20"/>
          <w:szCs w:val="20"/>
        </w:rPr>
      </w:pPr>
    </w:p>
    <w:p w:rsidR="00D4039C" w:rsidRPr="00B61600" w:rsidRDefault="00B61600" w:rsidP="004A0A72">
      <w:pPr>
        <w:rPr>
          <w:b/>
          <w:i/>
          <w:sz w:val="20"/>
          <w:szCs w:val="20"/>
        </w:rPr>
      </w:pPr>
      <w:r w:rsidRPr="00B61600">
        <w:rPr>
          <w:b/>
          <w:i/>
          <w:sz w:val="20"/>
          <w:szCs w:val="20"/>
        </w:rPr>
        <w:t>Proposal 3</w:t>
      </w:r>
    </w:p>
    <w:p w:rsidR="00DF0DFB" w:rsidRPr="00B61600" w:rsidRDefault="00D4039C" w:rsidP="004A0A72">
      <w:pPr>
        <w:numPr>
          <w:ilvl w:val="0"/>
          <w:numId w:val="11"/>
        </w:numPr>
        <w:rPr>
          <w:sz w:val="20"/>
          <w:szCs w:val="20"/>
          <w:lang w:eastAsia="zh-CN"/>
        </w:rPr>
      </w:pPr>
      <w:r w:rsidRPr="00B61600">
        <w:rPr>
          <w:sz w:val="20"/>
          <w:szCs w:val="20"/>
          <w:lang w:eastAsia="zh-CN"/>
        </w:rPr>
        <w:t xml:space="preserve">NR support </w:t>
      </w:r>
      <w:r w:rsidR="00016332" w:rsidRPr="00B61600">
        <w:rPr>
          <w:sz w:val="20"/>
          <w:szCs w:val="20"/>
          <w:lang w:eastAsia="zh-CN"/>
        </w:rPr>
        <w:t xml:space="preserve">the </w:t>
      </w:r>
      <w:r w:rsidRPr="00B61600">
        <w:rPr>
          <w:sz w:val="20"/>
          <w:szCs w:val="20"/>
          <w:lang w:eastAsia="zh-CN"/>
        </w:rPr>
        <w:t>UE indication of</w:t>
      </w:r>
      <w:r w:rsidR="00950C89" w:rsidRPr="00B61600">
        <w:rPr>
          <w:sz w:val="20"/>
          <w:szCs w:val="20"/>
          <w:lang w:eastAsia="zh-CN"/>
        </w:rPr>
        <w:t xml:space="preserve"> its preferred </w:t>
      </w:r>
      <w:r w:rsidRPr="00B61600">
        <w:rPr>
          <w:sz w:val="20"/>
          <w:szCs w:val="20"/>
          <w:lang w:eastAsia="zh-CN"/>
        </w:rPr>
        <w:t>PDCCH monitoring periodicity for UE power saving.</w:t>
      </w:r>
    </w:p>
    <w:p w:rsidR="00DF0DFB" w:rsidRPr="00B05E89" w:rsidRDefault="00DF0DFB" w:rsidP="004A0A72">
      <w:pPr>
        <w:rPr>
          <w:sz w:val="20"/>
          <w:szCs w:val="20"/>
        </w:rPr>
      </w:pPr>
    </w:p>
    <w:p w:rsidR="00F34290" w:rsidRPr="00B61600" w:rsidRDefault="00D4039C" w:rsidP="00E832C8">
      <w:pPr>
        <w:jc w:val="both"/>
        <w:rPr>
          <w:sz w:val="20"/>
          <w:szCs w:val="20"/>
          <w:lang w:eastAsia="zh-CN"/>
        </w:rPr>
      </w:pPr>
      <w:r w:rsidRPr="00B61600">
        <w:rPr>
          <w:sz w:val="20"/>
          <w:szCs w:val="20"/>
          <w:lang w:eastAsia="zh-CN"/>
        </w:rPr>
        <w:t xml:space="preserve">Note that the selection of </w:t>
      </w:r>
      <w:r w:rsidR="0062393B" w:rsidRPr="00B61600">
        <w:rPr>
          <w:sz w:val="20"/>
          <w:szCs w:val="20"/>
          <w:lang w:eastAsia="zh-CN"/>
        </w:rPr>
        <w:t>monitoring periodicities</w:t>
      </w:r>
      <w:r w:rsidRPr="00B61600">
        <w:rPr>
          <w:sz w:val="20"/>
          <w:szCs w:val="20"/>
          <w:lang w:eastAsia="zh-CN"/>
        </w:rPr>
        <w:t xml:space="preserve"> limits </w:t>
      </w:r>
      <w:r w:rsidR="0062393B" w:rsidRPr="00B61600">
        <w:rPr>
          <w:sz w:val="20"/>
          <w:szCs w:val="20"/>
          <w:lang w:eastAsia="zh-CN"/>
        </w:rPr>
        <w:t>UE’s</w:t>
      </w:r>
      <w:r w:rsidRPr="00B61600">
        <w:rPr>
          <w:sz w:val="20"/>
          <w:szCs w:val="20"/>
          <w:lang w:eastAsia="zh-CN"/>
        </w:rPr>
        <w:t xml:space="preserve"> PDCCH monitoring slots and accordingly limits the chance that UE can receive PDSCH, which could potentially limit the supported throughput.</w:t>
      </w:r>
      <w:r w:rsidR="0024772C" w:rsidRPr="00B61600">
        <w:rPr>
          <w:sz w:val="20"/>
          <w:szCs w:val="20"/>
          <w:lang w:eastAsia="zh-CN"/>
        </w:rPr>
        <w:t xml:space="preserve"> The</w:t>
      </w:r>
      <w:r w:rsidR="00082826" w:rsidRPr="00B61600">
        <w:rPr>
          <w:sz w:val="20"/>
          <w:szCs w:val="20"/>
          <w:lang w:eastAsia="zh-CN"/>
        </w:rPr>
        <w:t xml:space="preserve"> problem of</w:t>
      </w:r>
      <w:r w:rsidR="0024772C" w:rsidRPr="00B61600">
        <w:rPr>
          <w:sz w:val="20"/>
          <w:szCs w:val="20"/>
          <w:lang w:eastAsia="zh-CN"/>
        </w:rPr>
        <w:t xml:space="preserve"> throughput limitation</w:t>
      </w:r>
      <w:r w:rsidR="007820B2" w:rsidRPr="00B61600">
        <w:rPr>
          <w:sz w:val="20"/>
          <w:szCs w:val="20"/>
          <w:lang w:eastAsia="zh-CN"/>
        </w:rPr>
        <w:t xml:space="preserve"> and solution</w:t>
      </w:r>
      <w:r w:rsidR="0024772C" w:rsidRPr="00B61600">
        <w:rPr>
          <w:sz w:val="20"/>
          <w:szCs w:val="20"/>
          <w:lang w:eastAsia="zh-CN"/>
        </w:rPr>
        <w:t xml:space="preserve"> is discussed</w:t>
      </w:r>
      <w:r w:rsidR="00082826" w:rsidRPr="00B61600">
        <w:rPr>
          <w:sz w:val="20"/>
          <w:szCs w:val="20"/>
          <w:lang w:eastAsia="zh-CN"/>
        </w:rPr>
        <w:t xml:space="preserve"> in </w:t>
      </w:r>
      <w:r w:rsidR="00B413A4" w:rsidRPr="00B61600">
        <w:rPr>
          <w:sz w:val="20"/>
          <w:szCs w:val="20"/>
          <w:lang w:eastAsia="zh-CN"/>
        </w:rPr>
        <w:t>our companion</w:t>
      </w:r>
      <w:r w:rsidR="002A383B" w:rsidRPr="00B61600">
        <w:rPr>
          <w:sz w:val="20"/>
          <w:szCs w:val="20"/>
          <w:lang w:eastAsia="zh-CN"/>
        </w:rPr>
        <w:t xml:space="preserve"> paper [</w:t>
      </w:r>
      <w:r w:rsidR="00564B58" w:rsidRPr="00B61600">
        <w:rPr>
          <w:sz w:val="20"/>
          <w:szCs w:val="20"/>
          <w:lang w:eastAsia="zh-CN"/>
        </w:rPr>
        <w:t>5</w:t>
      </w:r>
      <w:r w:rsidR="002A383B" w:rsidRPr="00B61600">
        <w:rPr>
          <w:sz w:val="20"/>
          <w:szCs w:val="20"/>
          <w:lang w:eastAsia="zh-CN"/>
        </w:rPr>
        <w:t>].</w:t>
      </w:r>
    </w:p>
    <w:p w:rsidR="00531E28" w:rsidRDefault="00A51156" w:rsidP="00A51156">
      <w:pPr>
        <w:pStyle w:val="Heading2"/>
      </w:pPr>
      <w:r>
        <w:t xml:space="preserve">Scheduling </w:t>
      </w:r>
      <w:r w:rsidR="00E35611">
        <w:t>Technique for</w:t>
      </w:r>
      <w:r w:rsidR="00B413A4">
        <w:t xml:space="preserve"> </w:t>
      </w:r>
      <w:r w:rsidR="00535923">
        <w:t xml:space="preserve">UE </w:t>
      </w:r>
      <w:r>
        <w:t>Power Saving</w:t>
      </w:r>
    </w:p>
    <w:p w:rsidR="009B5F3F" w:rsidRPr="00B05E89" w:rsidRDefault="0006789D" w:rsidP="00E174B1">
      <w:pPr>
        <w:jc w:val="both"/>
        <w:rPr>
          <w:sz w:val="20"/>
          <w:szCs w:val="20"/>
          <w:lang w:eastAsia="zh-CN"/>
        </w:rPr>
      </w:pPr>
      <w:r w:rsidRPr="00B61600">
        <w:rPr>
          <w:sz w:val="20"/>
          <w:szCs w:val="20"/>
          <w:lang w:eastAsia="zh-CN"/>
        </w:rPr>
        <w:t xml:space="preserve">NR has </w:t>
      </w:r>
      <w:r w:rsidR="00685E77" w:rsidRPr="00B61600">
        <w:rPr>
          <w:sz w:val="20"/>
          <w:szCs w:val="20"/>
          <w:lang w:eastAsia="zh-CN"/>
        </w:rPr>
        <w:t xml:space="preserve">very flexible </w:t>
      </w:r>
      <w:r w:rsidRPr="00B61600">
        <w:rPr>
          <w:sz w:val="20"/>
          <w:szCs w:val="20"/>
          <w:lang w:eastAsia="zh-CN"/>
        </w:rPr>
        <w:t>HARQ scheduling</w:t>
      </w:r>
      <w:r w:rsidR="00A77C56" w:rsidRPr="00B61600">
        <w:rPr>
          <w:sz w:val="20"/>
          <w:szCs w:val="20"/>
          <w:lang w:eastAsia="zh-CN"/>
        </w:rPr>
        <w:t xml:space="preserve"> timing</w:t>
      </w:r>
      <w:r w:rsidR="00685E77" w:rsidRPr="00B61600">
        <w:rPr>
          <w:sz w:val="20"/>
          <w:szCs w:val="20"/>
          <w:lang w:eastAsia="zh-CN"/>
        </w:rPr>
        <w:t>.</w:t>
      </w:r>
      <w:r w:rsidR="009E30C0" w:rsidRPr="00B61600">
        <w:rPr>
          <w:sz w:val="20"/>
          <w:szCs w:val="20"/>
          <w:lang w:eastAsia="zh-CN"/>
        </w:rPr>
        <w:t xml:space="preserve"> </w:t>
      </w:r>
      <w:r w:rsidR="008D0969" w:rsidRPr="00B61600">
        <w:rPr>
          <w:sz w:val="20"/>
          <w:szCs w:val="20"/>
          <w:lang w:eastAsia="zh-CN"/>
        </w:rPr>
        <w:t>Unlike LTE</w:t>
      </w:r>
      <w:r w:rsidR="00AB0122" w:rsidRPr="00B61600">
        <w:rPr>
          <w:sz w:val="20"/>
          <w:szCs w:val="20"/>
          <w:lang w:eastAsia="zh-CN"/>
        </w:rPr>
        <w:t xml:space="preserve"> </w:t>
      </w:r>
      <w:r w:rsidR="00414F4F" w:rsidRPr="00B61600">
        <w:rPr>
          <w:sz w:val="20"/>
          <w:szCs w:val="20"/>
          <w:lang w:eastAsia="zh-CN"/>
        </w:rPr>
        <w:t xml:space="preserve">with fixed </w:t>
      </w:r>
      <w:r w:rsidR="00EB1470" w:rsidRPr="00B61600">
        <w:rPr>
          <w:sz w:val="20"/>
          <w:szCs w:val="20"/>
          <w:lang w:eastAsia="zh-CN"/>
        </w:rPr>
        <w:t xml:space="preserve">HARQ </w:t>
      </w:r>
      <w:r w:rsidR="00AB0122" w:rsidRPr="00B61600">
        <w:rPr>
          <w:sz w:val="20"/>
          <w:szCs w:val="20"/>
          <w:lang w:eastAsia="zh-CN"/>
        </w:rPr>
        <w:t>timing</w:t>
      </w:r>
      <w:r w:rsidR="008D0969" w:rsidRPr="00B61600">
        <w:rPr>
          <w:sz w:val="20"/>
          <w:szCs w:val="20"/>
          <w:lang w:eastAsia="zh-CN"/>
        </w:rPr>
        <w:t>, the transmission timing for</w:t>
      </w:r>
      <w:r w:rsidR="00AB0122" w:rsidRPr="00B61600">
        <w:rPr>
          <w:sz w:val="20"/>
          <w:szCs w:val="20"/>
          <w:lang w:eastAsia="zh-CN"/>
        </w:rPr>
        <w:t xml:space="preserve"> NR’s</w:t>
      </w:r>
      <w:r w:rsidR="008D0969" w:rsidRPr="00B05E89">
        <w:rPr>
          <w:sz w:val="20"/>
          <w:szCs w:val="20"/>
          <w:lang w:eastAsia="zh-CN"/>
        </w:rPr>
        <w:t xml:space="preserve"> PDSCH and </w:t>
      </w:r>
      <w:r w:rsidR="00EB1470" w:rsidRPr="00B05E89">
        <w:rPr>
          <w:sz w:val="20"/>
          <w:szCs w:val="20"/>
          <w:lang w:eastAsia="zh-CN"/>
        </w:rPr>
        <w:t xml:space="preserve">corresponding </w:t>
      </w:r>
      <w:r w:rsidR="008D0969" w:rsidRPr="00B05E89">
        <w:rPr>
          <w:sz w:val="20"/>
          <w:szCs w:val="20"/>
          <w:lang w:eastAsia="zh-CN"/>
        </w:rPr>
        <w:t xml:space="preserve">ACK can be dynamically </w:t>
      </w:r>
      <w:r w:rsidR="00AB0122" w:rsidRPr="00B05E89">
        <w:rPr>
          <w:sz w:val="20"/>
          <w:szCs w:val="20"/>
          <w:lang w:eastAsia="zh-CN"/>
        </w:rPr>
        <w:t xml:space="preserve">determined </w:t>
      </w:r>
      <w:r w:rsidR="0058771D" w:rsidRPr="00B05E89">
        <w:rPr>
          <w:sz w:val="20"/>
          <w:szCs w:val="20"/>
          <w:lang w:eastAsia="zh-CN"/>
        </w:rPr>
        <w:t xml:space="preserve">and indicated </w:t>
      </w:r>
      <w:r w:rsidR="00AB0122" w:rsidRPr="00B05E89">
        <w:rPr>
          <w:sz w:val="20"/>
          <w:szCs w:val="20"/>
          <w:lang w:eastAsia="zh-CN"/>
        </w:rPr>
        <w:t>by DCI</w:t>
      </w:r>
      <w:r w:rsidR="007B050D" w:rsidRPr="00B05E89">
        <w:rPr>
          <w:sz w:val="20"/>
          <w:szCs w:val="20"/>
          <w:lang w:eastAsia="zh-CN"/>
        </w:rPr>
        <w:t xml:space="preserve">. </w:t>
      </w:r>
      <w:r w:rsidR="00E174B1" w:rsidRPr="00B05E89">
        <w:rPr>
          <w:sz w:val="20"/>
          <w:szCs w:val="20"/>
          <w:lang w:eastAsia="zh-CN"/>
        </w:rPr>
        <w:t xml:space="preserve">The increased flexibility </w:t>
      </w:r>
      <w:r w:rsidR="00C16ABE" w:rsidRPr="00B05E89">
        <w:rPr>
          <w:sz w:val="20"/>
          <w:szCs w:val="20"/>
          <w:lang w:eastAsia="zh-CN"/>
        </w:rPr>
        <w:t>make</w:t>
      </w:r>
      <w:r w:rsidR="002C1390" w:rsidRPr="00B05E89">
        <w:rPr>
          <w:sz w:val="20"/>
          <w:szCs w:val="20"/>
          <w:lang w:eastAsia="zh-CN"/>
        </w:rPr>
        <w:t>s</w:t>
      </w:r>
      <w:r w:rsidR="00C16ABE" w:rsidRPr="00B05E89">
        <w:rPr>
          <w:sz w:val="20"/>
          <w:szCs w:val="20"/>
          <w:lang w:eastAsia="zh-CN"/>
        </w:rPr>
        <w:t xml:space="preserve"> network scheduler much easier to serve multiple </w:t>
      </w:r>
      <w:r w:rsidR="00EB1470" w:rsidRPr="00B05E89">
        <w:rPr>
          <w:sz w:val="20"/>
          <w:szCs w:val="20"/>
          <w:lang w:eastAsia="zh-CN"/>
        </w:rPr>
        <w:t xml:space="preserve">UEs </w:t>
      </w:r>
      <w:r w:rsidR="00563E08" w:rsidRPr="00B05E89">
        <w:rPr>
          <w:sz w:val="20"/>
          <w:szCs w:val="20"/>
          <w:lang w:eastAsia="zh-CN"/>
        </w:rPr>
        <w:t xml:space="preserve">with different </w:t>
      </w:r>
      <w:r w:rsidR="003859DB" w:rsidRPr="00B05E89">
        <w:rPr>
          <w:sz w:val="20"/>
          <w:szCs w:val="20"/>
          <w:lang w:eastAsia="zh-CN"/>
        </w:rPr>
        <w:t xml:space="preserve">processing </w:t>
      </w:r>
      <w:r w:rsidR="00563E08" w:rsidRPr="00B05E89">
        <w:rPr>
          <w:sz w:val="20"/>
          <w:szCs w:val="20"/>
          <w:lang w:eastAsia="zh-CN"/>
        </w:rPr>
        <w:t>capability, different traffic demand, diffe</w:t>
      </w:r>
      <w:r w:rsidR="003859DB" w:rsidRPr="00B05E89">
        <w:rPr>
          <w:sz w:val="20"/>
          <w:szCs w:val="20"/>
          <w:lang w:eastAsia="zh-CN"/>
        </w:rPr>
        <w:t xml:space="preserve">rent </w:t>
      </w:r>
      <w:r w:rsidR="00614016" w:rsidRPr="00B05E89">
        <w:rPr>
          <w:sz w:val="20"/>
          <w:szCs w:val="20"/>
          <w:lang w:eastAsia="zh-CN"/>
        </w:rPr>
        <w:t>latency requirement, etc.</w:t>
      </w:r>
    </w:p>
    <w:p w:rsidR="003F03F9" w:rsidRPr="00B05E89" w:rsidRDefault="003F03F9" w:rsidP="00E174B1">
      <w:pPr>
        <w:jc w:val="both"/>
        <w:rPr>
          <w:sz w:val="20"/>
          <w:szCs w:val="20"/>
          <w:lang w:eastAsia="zh-CN"/>
        </w:rPr>
      </w:pPr>
    </w:p>
    <w:p w:rsidR="00C30F05" w:rsidRDefault="006B7DE9" w:rsidP="00E174B1">
      <w:pPr>
        <w:jc w:val="both"/>
        <w:rPr>
          <w:sz w:val="22"/>
          <w:szCs w:val="22"/>
          <w:lang w:eastAsia="zh-CN"/>
        </w:rPr>
      </w:pPr>
      <w:r w:rsidRPr="00B61600">
        <w:rPr>
          <w:sz w:val="20"/>
          <w:szCs w:val="20"/>
          <w:lang w:eastAsia="zh-CN"/>
        </w:rPr>
        <w:t xml:space="preserve">We see </w:t>
      </w:r>
      <w:r w:rsidR="00F05CCF" w:rsidRPr="00B61600">
        <w:rPr>
          <w:sz w:val="20"/>
          <w:szCs w:val="20"/>
          <w:lang w:eastAsia="zh-CN"/>
        </w:rPr>
        <w:t xml:space="preserve">that </w:t>
      </w:r>
      <w:r w:rsidR="007A28B7" w:rsidRPr="00B61600">
        <w:rPr>
          <w:sz w:val="20"/>
          <w:szCs w:val="20"/>
          <w:lang w:eastAsia="zh-CN"/>
        </w:rPr>
        <w:t xml:space="preserve">self-contained slot </w:t>
      </w:r>
      <w:r w:rsidR="00F05CCF" w:rsidRPr="00B61600">
        <w:rPr>
          <w:sz w:val="20"/>
          <w:szCs w:val="20"/>
          <w:lang w:eastAsia="zh-CN"/>
        </w:rPr>
        <w:t xml:space="preserve">scheduling </w:t>
      </w:r>
      <w:r w:rsidR="00627961" w:rsidRPr="00B61600">
        <w:rPr>
          <w:sz w:val="20"/>
          <w:szCs w:val="20"/>
          <w:lang w:eastAsia="zh-CN"/>
        </w:rPr>
        <w:t xml:space="preserve">could </w:t>
      </w:r>
      <w:r w:rsidR="007A28B7" w:rsidRPr="00B61600">
        <w:rPr>
          <w:sz w:val="20"/>
          <w:szCs w:val="20"/>
          <w:lang w:eastAsia="zh-CN"/>
        </w:rPr>
        <w:t xml:space="preserve">potentially </w:t>
      </w:r>
      <w:r w:rsidR="00627961" w:rsidRPr="00B61600">
        <w:rPr>
          <w:sz w:val="20"/>
          <w:szCs w:val="20"/>
          <w:lang w:eastAsia="zh-CN"/>
        </w:rPr>
        <w:t>help</w:t>
      </w:r>
      <w:r w:rsidR="00F05CCF" w:rsidRPr="00B61600">
        <w:rPr>
          <w:sz w:val="20"/>
          <w:szCs w:val="20"/>
          <w:lang w:eastAsia="zh-CN"/>
        </w:rPr>
        <w:t xml:space="preserve"> UE power saving.</w:t>
      </w:r>
      <w:r w:rsidR="00E25872" w:rsidRPr="00B61600">
        <w:rPr>
          <w:sz w:val="20"/>
          <w:szCs w:val="20"/>
          <w:lang w:eastAsia="zh-CN"/>
        </w:rPr>
        <w:t xml:space="preserve"> </w:t>
      </w:r>
      <w:r w:rsidR="00BC4AD5" w:rsidRPr="00B61600">
        <w:rPr>
          <w:sz w:val="20"/>
          <w:szCs w:val="20"/>
          <w:lang w:eastAsia="zh-CN"/>
        </w:rPr>
        <w:t xml:space="preserve">For example, </w:t>
      </w:r>
      <w:r w:rsidR="002C1390" w:rsidRPr="00B61600">
        <w:rPr>
          <w:sz w:val="20"/>
          <w:szCs w:val="20"/>
          <w:lang w:eastAsia="zh-CN"/>
        </w:rPr>
        <w:t>note that</w:t>
      </w:r>
      <w:r w:rsidR="0067740B" w:rsidRPr="00B61600">
        <w:rPr>
          <w:sz w:val="20"/>
          <w:szCs w:val="20"/>
          <w:lang w:eastAsia="zh-CN"/>
        </w:rPr>
        <w:t xml:space="preserve"> </w:t>
      </w:r>
      <w:r w:rsidR="00BC4AD5" w:rsidRPr="00B61600">
        <w:rPr>
          <w:sz w:val="20"/>
          <w:szCs w:val="20"/>
          <w:lang w:eastAsia="zh-CN"/>
        </w:rPr>
        <w:t>a UE</w:t>
      </w:r>
      <w:r w:rsidR="00BC4AD5" w:rsidRPr="00B05E89">
        <w:rPr>
          <w:sz w:val="20"/>
          <w:szCs w:val="20"/>
          <w:lang w:eastAsia="zh-CN"/>
        </w:rPr>
        <w:t xml:space="preserve"> which receives PDCCH in slot </w:t>
      </w:r>
      <w:r w:rsidR="002C1390" w:rsidRPr="00B05E89">
        <w:rPr>
          <w:sz w:val="20"/>
          <w:szCs w:val="20"/>
          <w:lang w:eastAsia="zh-CN"/>
        </w:rPr>
        <w:t>N</w:t>
      </w:r>
      <w:r w:rsidR="00BC4AD5" w:rsidRPr="00B05E89">
        <w:rPr>
          <w:sz w:val="20"/>
          <w:szCs w:val="20"/>
          <w:lang w:eastAsia="zh-CN"/>
        </w:rPr>
        <w:t xml:space="preserve">, PDSCH in slot N+4, and sends </w:t>
      </w:r>
      <w:r w:rsidR="002C1390" w:rsidRPr="00B05E89">
        <w:rPr>
          <w:sz w:val="20"/>
          <w:szCs w:val="20"/>
          <w:lang w:eastAsia="zh-CN"/>
        </w:rPr>
        <w:t>ACK in slot N+8 can</w:t>
      </w:r>
      <w:r w:rsidR="00BC4AD5" w:rsidRPr="00B05E89">
        <w:rPr>
          <w:sz w:val="20"/>
          <w:szCs w:val="20"/>
          <w:lang w:eastAsia="zh-CN"/>
        </w:rPr>
        <w:t xml:space="preserve"> enter micro sleep state between slot N and N+4 and between N+4 and N+8.</w:t>
      </w:r>
      <w:r w:rsidR="00F436B6" w:rsidRPr="00B05E89">
        <w:rPr>
          <w:sz w:val="20"/>
          <w:szCs w:val="20"/>
          <w:lang w:eastAsia="zh-CN"/>
        </w:rPr>
        <w:t xml:space="preserve"> If network can schedule this UE with PDCCH, PDSCH, and ACK all in the same slot N</w:t>
      </w:r>
      <w:r w:rsidR="002C1390" w:rsidRPr="00B05E89">
        <w:rPr>
          <w:sz w:val="20"/>
          <w:szCs w:val="20"/>
          <w:lang w:eastAsia="zh-CN"/>
        </w:rPr>
        <w:t xml:space="preserve"> (self-contained slot scheduling), then the</w:t>
      </w:r>
      <w:r w:rsidR="00F436B6" w:rsidRPr="00B05E89">
        <w:rPr>
          <w:sz w:val="20"/>
          <w:szCs w:val="20"/>
          <w:lang w:eastAsia="zh-CN"/>
        </w:rPr>
        <w:t xml:space="preserve"> UE can quickly finish data recepti</w:t>
      </w:r>
      <w:r w:rsidR="002C1390" w:rsidRPr="00B05E89">
        <w:rPr>
          <w:sz w:val="20"/>
          <w:szCs w:val="20"/>
          <w:lang w:eastAsia="zh-CN"/>
        </w:rPr>
        <w:t xml:space="preserve">on and enter deeper sleep mode for longer time, which save </w:t>
      </w:r>
      <w:r w:rsidR="009325F4" w:rsidRPr="00B05E89">
        <w:rPr>
          <w:sz w:val="20"/>
          <w:szCs w:val="20"/>
          <w:lang w:eastAsia="zh-CN"/>
        </w:rPr>
        <w:t xml:space="preserve">more </w:t>
      </w:r>
      <w:r w:rsidR="007D43C0" w:rsidRPr="00B05E89">
        <w:rPr>
          <w:sz w:val="20"/>
          <w:szCs w:val="20"/>
          <w:lang w:eastAsia="zh-CN"/>
        </w:rPr>
        <w:t>en</w:t>
      </w:r>
      <w:r w:rsidR="002C1390" w:rsidRPr="00B05E89">
        <w:rPr>
          <w:sz w:val="20"/>
          <w:szCs w:val="20"/>
          <w:lang w:eastAsia="zh-CN"/>
        </w:rPr>
        <w:t>e</w:t>
      </w:r>
      <w:r w:rsidR="007D43C0" w:rsidRPr="00B05E89">
        <w:rPr>
          <w:sz w:val="20"/>
          <w:szCs w:val="20"/>
          <w:lang w:eastAsia="zh-CN"/>
        </w:rPr>
        <w:t>r</w:t>
      </w:r>
      <w:r w:rsidR="002C1390" w:rsidRPr="00B05E89">
        <w:rPr>
          <w:sz w:val="20"/>
          <w:szCs w:val="20"/>
          <w:lang w:eastAsia="zh-CN"/>
        </w:rPr>
        <w:t>gy</w:t>
      </w:r>
      <w:r w:rsidR="00413462" w:rsidRPr="00B05E89">
        <w:rPr>
          <w:sz w:val="20"/>
          <w:szCs w:val="20"/>
          <w:lang w:eastAsia="zh-CN"/>
        </w:rPr>
        <w:t xml:space="preserve"> as shown in </w:t>
      </w:r>
      <w:r w:rsidR="00413462" w:rsidRPr="00B05E89">
        <w:rPr>
          <w:sz w:val="20"/>
          <w:szCs w:val="20"/>
          <w:lang w:eastAsia="zh-CN"/>
        </w:rPr>
        <w:fldChar w:fldCharType="begin"/>
      </w:r>
      <w:r w:rsidR="00413462" w:rsidRPr="00B05E89">
        <w:rPr>
          <w:sz w:val="20"/>
          <w:szCs w:val="20"/>
          <w:lang w:eastAsia="zh-CN"/>
        </w:rPr>
        <w:instrText xml:space="preserve"> REF _Ref508548169 \h </w:instrText>
      </w:r>
      <w:r w:rsidR="004D7FBE" w:rsidRPr="00B05E89">
        <w:rPr>
          <w:sz w:val="20"/>
          <w:szCs w:val="20"/>
          <w:lang w:eastAsia="zh-CN"/>
        </w:rPr>
        <w:instrText xml:space="preserve"> \* MERGEFORMAT </w:instrText>
      </w:r>
      <w:r w:rsidR="00413462" w:rsidRPr="00B05E89">
        <w:rPr>
          <w:sz w:val="20"/>
          <w:szCs w:val="20"/>
          <w:lang w:eastAsia="zh-CN"/>
        </w:rPr>
      </w:r>
      <w:r w:rsidR="00413462" w:rsidRPr="00B05E89">
        <w:rPr>
          <w:sz w:val="20"/>
          <w:szCs w:val="20"/>
          <w:lang w:eastAsia="zh-CN"/>
        </w:rPr>
        <w:fldChar w:fldCharType="separate"/>
      </w:r>
      <w:r w:rsidR="00413462" w:rsidRPr="00B05E89">
        <w:rPr>
          <w:sz w:val="20"/>
          <w:szCs w:val="20"/>
        </w:rPr>
        <w:t xml:space="preserve">Figure </w:t>
      </w:r>
      <w:r w:rsidR="00413462" w:rsidRPr="00B05E89">
        <w:rPr>
          <w:noProof/>
          <w:sz w:val="20"/>
          <w:szCs w:val="20"/>
        </w:rPr>
        <w:t>4</w:t>
      </w:r>
      <w:r w:rsidR="00413462" w:rsidRPr="00B05E89">
        <w:rPr>
          <w:sz w:val="20"/>
          <w:szCs w:val="20"/>
          <w:lang w:eastAsia="zh-CN"/>
        </w:rPr>
        <w:fldChar w:fldCharType="end"/>
      </w:r>
      <w:r w:rsidR="002C1390" w:rsidRPr="00B05E89">
        <w:rPr>
          <w:sz w:val="20"/>
          <w:szCs w:val="20"/>
          <w:lang w:eastAsia="zh-CN"/>
        </w:rPr>
        <w:t xml:space="preserve">. </w:t>
      </w:r>
      <w:r w:rsidR="00CF760E" w:rsidRPr="00B05E89">
        <w:rPr>
          <w:sz w:val="20"/>
          <w:szCs w:val="20"/>
          <w:lang w:eastAsia="zh-CN"/>
        </w:rPr>
        <w:t xml:space="preserve">Since </w:t>
      </w:r>
      <w:r w:rsidR="00530DE8" w:rsidRPr="00B05E89">
        <w:rPr>
          <w:sz w:val="20"/>
          <w:szCs w:val="20"/>
          <w:lang w:eastAsia="zh-CN"/>
        </w:rPr>
        <w:t xml:space="preserve">there is </w:t>
      </w:r>
      <w:r w:rsidR="00CF760E" w:rsidRPr="00B05E89">
        <w:rPr>
          <w:sz w:val="20"/>
          <w:szCs w:val="20"/>
          <w:lang w:eastAsia="zh-CN"/>
        </w:rPr>
        <w:t xml:space="preserve">power cost for </w:t>
      </w:r>
      <w:r w:rsidR="00C30F05" w:rsidRPr="00B05E89">
        <w:rPr>
          <w:sz w:val="20"/>
          <w:szCs w:val="20"/>
          <w:lang w:eastAsia="zh-CN"/>
        </w:rPr>
        <w:t>ramp up and ramp down</w:t>
      </w:r>
      <w:r w:rsidR="00CF760E" w:rsidRPr="00B05E89">
        <w:rPr>
          <w:sz w:val="20"/>
          <w:szCs w:val="20"/>
          <w:lang w:eastAsia="zh-CN"/>
        </w:rPr>
        <w:t xml:space="preserve">, it is better to reduce those power </w:t>
      </w:r>
      <w:r w:rsidR="009325F4" w:rsidRPr="00B05E89">
        <w:rPr>
          <w:sz w:val="20"/>
          <w:szCs w:val="20"/>
          <w:lang w:eastAsia="zh-CN"/>
        </w:rPr>
        <w:t>cost and make modem sleeps longer</w:t>
      </w:r>
      <w:r w:rsidR="001A0C80" w:rsidRPr="00B05E89">
        <w:rPr>
          <w:sz w:val="20"/>
          <w:szCs w:val="20"/>
          <w:lang w:eastAsia="zh-CN"/>
        </w:rPr>
        <w:t>.</w:t>
      </w:r>
      <w:r w:rsidR="00537290" w:rsidRPr="002F060C">
        <w:rPr>
          <w:sz w:val="22"/>
          <w:szCs w:val="22"/>
          <w:lang w:eastAsia="zh-CN"/>
        </w:rPr>
        <w:t xml:space="preserve"> </w:t>
      </w:r>
    </w:p>
    <w:p w:rsidR="007A28B7" w:rsidRDefault="007A28B7" w:rsidP="00E174B1">
      <w:pPr>
        <w:jc w:val="both"/>
        <w:rPr>
          <w:sz w:val="22"/>
          <w:szCs w:val="22"/>
          <w:lang w:eastAsia="zh-CN"/>
        </w:rPr>
      </w:pPr>
    </w:p>
    <w:p w:rsidR="007A28B7" w:rsidRDefault="0024264B" w:rsidP="00B05E89">
      <w:pPr>
        <w:keepNext/>
        <w:jc w:val="center"/>
      </w:pPr>
      <w:r w:rsidRPr="0024264B">
        <w:rPr>
          <w:noProof/>
        </w:rPr>
        <w:drawing>
          <wp:inline distT="0" distB="0" distL="0" distR="0" wp14:anchorId="58EC769A" wp14:editId="78F38F18">
            <wp:extent cx="3457659" cy="1357380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64182" cy="1359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28B7" w:rsidRPr="00150D00" w:rsidRDefault="007A28B7" w:rsidP="00B05E89">
      <w:pPr>
        <w:pStyle w:val="Caption"/>
        <w:rPr>
          <w:sz w:val="22"/>
          <w:szCs w:val="22"/>
          <w:lang w:eastAsia="zh-CN"/>
        </w:rPr>
      </w:pPr>
      <w:r w:rsidRPr="00B05E89">
        <w:rPr>
          <w:sz w:val="20"/>
          <w:szCs w:val="20"/>
        </w:rPr>
        <w:t xml:space="preserve">Figure </w:t>
      </w:r>
      <w:r w:rsidRPr="00B05E89">
        <w:rPr>
          <w:sz w:val="20"/>
          <w:szCs w:val="20"/>
        </w:rPr>
        <w:fldChar w:fldCharType="begin"/>
      </w:r>
      <w:r w:rsidRPr="00B05E89">
        <w:rPr>
          <w:sz w:val="20"/>
          <w:szCs w:val="20"/>
        </w:rPr>
        <w:instrText xml:space="preserve"> SEQ Figure \* ARABIC </w:instrText>
      </w:r>
      <w:r w:rsidRPr="00B05E89">
        <w:rPr>
          <w:sz w:val="20"/>
          <w:szCs w:val="20"/>
        </w:rPr>
        <w:fldChar w:fldCharType="separate"/>
      </w:r>
      <w:r w:rsidR="00137077">
        <w:rPr>
          <w:noProof/>
          <w:sz w:val="20"/>
          <w:szCs w:val="20"/>
        </w:rPr>
        <w:t>3</w:t>
      </w:r>
      <w:r w:rsidRPr="00B05E89">
        <w:rPr>
          <w:sz w:val="20"/>
          <w:szCs w:val="20"/>
        </w:rPr>
        <w:fldChar w:fldCharType="end"/>
      </w:r>
      <w:r w:rsidRPr="00150D00">
        <w:rPr>
          <w:sz w:val="20"/>
          <w:szCs w:val="20"/>
        </w:rPr>
        <w:t xml:space="preserve"> Reduced power consumption of </w:t>
      </w:r>
      <w:r w:rsidR="00150D00" w:rsidRPr="00150D00">
        <w:rPr>
          <w:sz w:val="20"/>
          <w:szCs w:val="20"/>
        </w:rPr>
        <w:t>self-</w:t>
      </w:r>
      <w:r w:rsidRPr="00150D00">
        <w:rPr>
          <w:sz w:val="20"/>
          <w:szCs w:val="20"/>
        </w:rPr>
        <w:t>contained slot scheduling compared slot scheduling with K0&gt;0 and K1&gt;0</w:t>
      </w:r>
      <w:r w:rsidR="00150D00">
        <w:rPr>
          <w:sz w:val="20"/>
          <w:szCs w:val="20"/>
        </w:rPr>
        <w:t xml:space="preserve"> illustrating the reduced power consumption (dark green) and lower power consumption during sleep</w:t>
      </w:r>
    </w:p>
    <w:p w:rsidR="00C30F05" w:rsidRDefault="00C30F05" w:rsidP="00E174B1">
      <w:pPr>
        <w:jc w:val="both"/>
        <w:rPr>
          <w:sz w:val="22"/>
          <w:szCs w:val="22"/>
          <w:lang w:eastAsia="zh-CN"/>
        </w:rPr>
      </w:pPr>
    </w:p>
    <w:p w:rsidR="002443DA" w:rsidRPr="00B05E89" w:rsidRDefault="00C30F05" w:rsidP="00E174B1">
      <w:pPr>
        <w:jc w:val="both"/>
        <w:rPr>
          <w:sz w:val="20"/>
          <w:szCs w:val="20"/>
          <w:lang w:eastAsia="zh-CN"/>
        </w:rPr>
      </w:pPr>
      <w:r w:rsidRPr="00B61600">
        <w:rPr>
          <w:sz w:val="20"/>
          <w:szCs w:val="20"/>
          <w:lang w:eastAsia="zh-CN"/>
        </w:rPr>
        <w:t xml:space="preserve">Another </w:t>
      </w:r>
      <w:r w:rsidR="0024264B" w:rsidRPr="00B61600">
        <w:rPr>
          <w:sz w:val="20"/>
          <w:szCs w:val="20"/>
          <w:lang w:eastAsia="zh-CN"/>
        </w:rPr>
        <w:t xml:space="preserve">important </w:t>
      </w:r>
      <w:r w:rsidRPr="00B61600">
        <w:rPr>
          <w:sz w:val="20"/>
          <w:szCs w:val="20"/>
          <w:lang w:eastAsia="zh-CN"/>
        </w:rPr>
        <w:t xml:space="preserve">factor to consider is </w:t>
      </w:r>
      <w:r w:rsidR="0024264B" w:rsidRPr="00B61600">
        <w:rPr>
          <w:sz w:val="20"/>
          <w:szCs w:val="20"/>
          <w:lang w:eastAsia="zh-CN"/>
        </w:rPr>
        <w:t xml:space="preserve">potential </w:t>
      </w:r>
      <w:r w:rsidRPr="00B61600">
        <w:rPr>
          <w:sz w:val="20"/>
          <w:szCs w:val="20"/>
          <w:lang w:eastAsia="zh-CN"/>
        </w:rPr>
        <w:t>PDSCH buffering. If K0=0 could be potentially scheduled</w:t>
      </w:r>
      <w:r w:rsidR="0024264B" w:rsidRPr="00B61600">
        <w:rPr>
          <w:sz w:val="20"/>
          <w:szCs w:val="20"/>
          <w:lang w:eastAsia="zh-CN"/>
        </w:rPr>
        <w:t xml:space="preserve"> (or</w:t>
      </w:r>
      <w:r w:rsidR="0024264B" w:rsidRPr="00B05E89">
        <w:rPr>
          <w:sz w:val="20"/>
          <w:szCs w:val="20"/>
          <w:lang w:eastAsia="zh-CN"/>
        </w:rPr>
        <w:t xml:space="preserve"> configured to UE in time domain resource allocation table)</w:t>
      </w:r>
      <w:r w:rsidRPr="00B05E89">
        <w:rPr>
          <w:sz w:val="20"/>
          <w:szCs w:val="20"/>
          <w:lang w:eastAsia="zh-CN"/>
        </w:rPr>
        <w:t xml:space="preserve">, then UE has to buffer PDSCH </w:t>
      </w:r>
      <w:r w:rsidR="006959EA" w:rsidRPr="00B05E89">
        <w:rPr>
          <w:sz w:val="20"/>
          <w:szCs w:val="20"/>
          <w:lang w:eastAsia="zh-CN"/>
        </w:rPr>
        <w:t xml:space="preserve">symbols until PDCCH decoding finishes </w:t>
      </w:r>
      <w:r w:rsidRPr="00B05E89">
        <w:rPr>
          <w:sz w:val="20"/>
          <w:szCs w:val="20"/>
          <w:lang w:eastAsia="zh-CN"/>
        </w:rPr>
        <w:t>which is typically around 6~7</w:t>
      </w:r>
      <w:r w:rsidR="006959EA" w:rsidRPr="00B05E89">
        <w:rPr>
          <w:sz w:val="20"/>
          <w:szCs w:val="20"/>
          <w:lang w:eastAsia="zh-CN"/>
        </w:rPr>
        <w:t>th</w:t>
      </w:r>
      <w:r w:rsidRPr="00B05E89">
        <w:rPr>
          <w:sz w:val="20"/>
          <w:szCs w:val="20"/>
          <w:lang w:eastAsia="zh-CN"/>
        </w:rPr>
        <w:t xml:space="preserve"> OFDM symbols (for 15kHz)</w:t>
      </w:r>
      <w:r w:rsidR="006959EA" w:rsidRPr="00B05E89">
        <w:rPr>
          <w:sz w:val="20"/>
          <w:szCs w:val="20"/>
          <w:lang w:eastAsia="zh-CN"/>
        </w:rPr>
        <w:t xml:space="preserve"> in a slot</w:t>
      </w:r>
      <w:r w:rsidRPr="00B05E89">
        <w:rPr>
          <w:sz w:val="20"/>
          <w:szCs w:val="20"/>
          <w:lang w:eastAsia="zh-CN"/>
        </w:rPr>
        <w:t>.</w:t>
      </w:r>
      <w:r w:rsidR="006959EA" w:rsidRPr="00B05E89">
        <w:rPr>
          <w:sz w:val="20"/>
          <w:szCs w:val="20"/>
          <w:lang w:eastAsia="zh-CN"/>
        </w:rPr>
        <w:t xml:space="preserve"> This is because the UE cannot determine whether there is potential PDSCH being transmitted or not in the current slot.</w:t>
      </w:r>
      <w:r w:rsidR="002443DA" w:rsidRPr="00B05E89">
        <w:rPr>
          <w:sz w:val="20"/>
          <w:szCs w:val="20"/>
          <w:lang w:eastAsia="zh-CN"/>
        </w:rPr>
        <w:t xml:space="preserve"> </w:t>
      </w:r>
      <w:r w:rsidR="002443DA" w:rsidRPr="00B05E89">
        <w:rPr>
          <w:sz w:val="20"/>
          <w:szCs w:val="20"/>
          <w:lang w:eastAsia="zh-CN"/>
        </w:rPr>
        <w:fldChar w:fldCharType="begin"/>
      </w:r>
      <w:r w:rsidR="002443DA" w:rsidRPr="00B05E89">
        <w:rPr>
          <w:sz w:val="20"/>
          <w:szCs w:val="20"/>
          <w:lang w:eastAsia="zh-CN"/>
        </w:rPr>
        <w:instrText xml:space="preserve"> REF _Ref525722633 \h </w:instrText>
      </w:r>
      <w:r w:rsidR="00CE2988">
        <w:rPr>
          <w:sz w:val="20"/>
          <w:szCs w:val="20"/>
          <w:lang w:eastAsia="zh-CN"/>
        </w:rPr>
        <w:instrText xml:space="preserve"> \* MERGEFORMAT </w:instrText>
      </w:r>
      <w:r w:rsidR="002443DA" w:rsidRPr="00B05E89">
        <w:rPr>
          <w:sz w:val="20"/>
          <w:szCs w:val="20"/>
          <w:lang w:eastAsia="zh-CN"/>
        </w:rPr>
      </w:r>
      <w:r w:rsidR="002443DA" w:rsidRPr="00B05E89">
        <w:rPr>
          <w:sz w:val="20"/>
          <w:szCs w:val="20"/>
          <w:lang w:eastAsia="zh-CN"/>
        </w:rPr>
        <w:fldChar w:fldCharType="separate"/>
      </w:r>
      <w:r w:rsidR="002443DA" w:rsidRPr="00B05E89">
        <w:rPr>
          <w:sz w:val="20"/>
          <w:szCs w:val="20"/>
        </w:rPr>
        <w:t xml:space="preserve">Figure </w:t>
      </w:r>
      <w:r w:rsidR="002443DA" w:rsidRPr="00B05E89">
        <w:rPr>
          <w:noProof/>
          <w:sz w:val="20"/>
          <w:szCs w:val="20"/>
        </w:rPr>
        <w:t>4</w:t>
      </w:r>
      <w:r w:rsidR="002443DA" w:rsidRPr="00B05E89">
        <w:rPr>
          <w:sz w:val="20"/>
          <w:szCs w:val="20"/>
          <w:lang w:eastAsia="zh-CN"/>
        </w:rPr>
        <w:fldChar w:fldCharType="end"/>
      </w:r>
      <w:r w:rsidR="002443DA" w:rsidRPr="00B05E89">
        <w:rPr>
          <w:sz w:val="20"/>
          <w:szCs w:val="20"/>
          <w:lang w:eastAsia="zh-CN"/>
        </w:rPr>
        <w:t xml:space="preserve"> shows the two cases when K0=0 could be/ could not be potentially signaled.</w:t>
      </w:r>
    </w:p>
    <w:p w:rsidR="00FD67BF" w:rsidRDefault="00FD67BF" w:rsidP="00E174B1">
      <w:pPr>
        <w:jc w:val="both"/>
        <w:rPr>
          <w:noProof/>
        </w:rPr>
      </w:pPr>
      <w:r w:rsidRPr="00FD67BF">
        <w:rPr>
          <w:noProof/>
        </w:rPr>
        <w:t xml:space="preserve"> </w:t>
      </w:r>
      <w:r w:rsidR="00845EB7" w:rsidRPr="00845EB7">
        <w:rPr>
          <w:noProof/>
        </w:rPr>
        <w:t xml:space="preserve"> </w:t>
      </w:r>
      <w:r w:rsidR="0010775F" w:rsidRPr="0010775F">
        <w:rPr>
          <w:noProof/>
        </w:rPr>
        <w:drawing>
          <wp:inline distT="0" distB="0" distL="0" distR="0" wp14:anchorId="55F5EAA8" wp14:editId="3AE0B298">
            <wp:extent cx="2743775" cy="1361213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60736" cy="1369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2FD3" w:rsidRPr="00DD2FD3">
        <w:rPr>
          <w:noProof/>
        </w:rPr>
        <w:t xml:space="preserve"> </w:t>
      </w:r>
      <w:r w:rsidR="0010775F" w:rsidRPr="0010775F">
        <w:rPr>
          <w:noProof/>
        </w:rPr>
        <w:drawing>
          <wp:inline distT="0" distB="0" distL="0" distR="0" wp14:anchorId="30DDD0E7" wp14:editId="250CC6A1">
            <wp:extent cx="2814909" cy="1401176"/>
            <wp:effectExtent l="0" t="0" r="508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44481" cy="141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077" w:rsidRPr="00B05E89" w:rsidRDefault="00137077" w:rsidP="00B05E89">
      <w:pPr>
        <w:pStyle w:val="Caption"/>
        <w:rPr>
          <w:sz w:val="20"/>
          <w:szCs w:val="20"/>
          <w:lang w:eastAsia="zh-CN"/>
        </w:rPr>
      </w:pPr>
      <w:bookmarkStart w:id="2" w:name="_Ref525722633"/>
      <w:r w:rsidRPr="00B05E89">
        <w:rPr>
          <w:sz w:val="20"/>
          <w:szCs w:val="20"/>
        </w:rPr>
        <w:t xml:space="preserve">Figure </w:t>
      </w:r>
      <w:r w:rsidRPr="00B05E89">
        <w:rPr>
          <w:sz w:val="20"/>
          <w:szCs w:val="20"/>
        </w:rPr>
        <w:fldChar w:fldCharType="begin"/>
      </w:r>
      <w:r w:rsidRPr="00B05E89">
        <w:rPr>
          <w:sz w:val="20"/>
          <w:szCs w:val="20"/>
        </w:rPr>
        <w:instrText xml:space="preserve"> SEQ Figure \* ARABIC </w:instrText>
      </w:r>
      <w:r w:rsidRPr="00B05E89">
        <w:rPr>
          <w:sz w:val="20"/>
          <w:szCs w:val="20"/>
        </w:rPr>
        <w:fldChar w:fldCharType="separate"/>
      </w:r>
      <w:r w:rsidRPr="00B05E89">
        <w:rPr>
          <w:noProof/>
          <w:sz w:val="20"/>
          <w:szCs w:val="20"/>
        </w:rPr>
        <w:t>4</w:t>
      </w:r>
      <w:r w:rsidRPr="00B05E89">
        <w:rPr>
          <w:sz w:val="20"/>
          <w:szCs w:val="20"/>
        </w:rPr>
        <w:fldChar w:fldCharType="end"/>
      </w:r>
      <w:bookmarkEnd w:id="2"/>
      <w:r>
        <w:rPr>
          <w:sz w:val="20"/>
          <w:szCs w:val="20"/>
        </w:rPr>
        <w:t xml:space="preserve"> The potential PDSCH buffering is done until PDCCH decoding finishes if K0=0 could be potentially signaled (left). While, if K0=0 is not RRC-configured in UE’s resource allocation table, then UE can enter sleep state early (right).</w:t>
      </w:r>
    </w:p>
    <w:p w:rsidR="00FD67BF" w:rsidRDefault="00FD67BF" w:rsidP="00E174B1">
      <w:pPr>
        <w:jc w:val="both"/>
        <w:rPr>
          <w:sz w:val="22"/>
          <w:szCs w:val="22"/>
          <w:lang w:eastAsia="zh-CN"/>
        </w:rPr>
      </w:pPr>
    </w:p>
    <w:p w:rsidR="00FF46B2" w:rsidRPr="00B05E89" w:rsidRDefault="006959EA" w:rsidP="00E174B1">
      <w:pPr>
        <w:jc w:val="both"/>
        <w:rPr>
          <w:sz w:val="20"/>
          <w:szCs w:val="20"/>
          <w:lang w:eastAsia="zh-CN"/>
        </w:rPr>
      </w:pPr>
      <w:r w:rsidRPr="00B61600">
        <w:rPr>
          <w:sz w:val="20"/>
          <w:szCs w:val="20"/>
          <w:lang w:eastAsia="zh-CN"/>
        </w:rPr>
        <w:t>To avoid unnecessary buffering, it is recommended to avoid having K0=0 in the RRC-configured table.</w:t>
      </w:r>
      <w:r w:rsidR="00A70E80" w:rsidRPr="00B61600">
        <w:rPr>
          <w:sz w:val="20"/>
          <w:szCs w:val="20"/>
          <w:lang w:eastAsia="zh-CN"/>
        </w:rPr>
        <w:t xml:space="preserve"> </w:t>
      </w:r>
      <w:r w:rsidR="005F2BC2" w:rsidRPr="00B61600">
        <w:rPr>
          <w:sz w:val="20"/>
          <w:szCs w:val="20"/>
          <w:lang w:eastAsia="zh-CN"/>
        </w:rPr>
        <w:t>To realize</w:t>
      </w:r>
      <w:r w:rsidR="005F2BC2" w:rsidRPr="00B05E89">
        <w:rPr>
          <w:sz w:val="20"/>
          <w:szCs w:val="20"/>
          <w:lang w:eastAsia="zh-CN"/>
        </w:rPr>
        <w:t xml:space="preserve"> this, we think</w:t>
      </w:r>
      <w:r w:rsidR="00A70E80" w:rsidRPr="00B05E89">
        <w:rPr>
          <w:sz w:val="20"/>
          <w:szCs w:val="20"/>
          <w:lang w:eastAsia="zh-CN"/>
        </w:rPr>
        <w:t xml:space="preserve"> UE should be a</w:t>
      </w:r>
      <w:r w:rsidR="000E2114" w:rsidRPr="00B05E89">
        <w:rPr>
          <w:sz w:val="20"/>
          <w:szCs w:val="20"/>
          <w:lang w:eastAsia="zh-CN"/>
        </w:rPr>
        <w:t>ble to indicate network its preferred K0, K1, K2 values. One example set of those values would be K0=</w:t>
      </w:r>
      <w:r w:rsidR="003D1620" w:rsidRPr="00B05E89">
        <w:rPr>
          <w:sz w:val="20"/>
          <w:szCs w:val="20"/>
          <w:lang w:eastAsia="zh-CN"/>
        </w:rPr>
        <w:t>2</w:t>
      </w:r>
      <w:r w:rsidR="000E2114" w:rsidRPr="00B05E89">
        <w:rPr>
          <w:sz w:val="20"/>
          <w:szCs w:val="20"/>
          <w:lang w:eastAsia="zh-CN"/>
        </w:rPr>
        <w:t>, K1=0</w:t>
      </w:r>
      <w:r w:rsidR="00730DD5" w:rsidRPr="00B05E89">
        <w:rPr>
          <w:sz w:val="20"/>
          <w:szCs w:val="20"/>
          <w:lang w:eastAsia="zh-CN"/>
        </w:rPr>
        <w:t>, K2=0</w:t>
      </w:r>
      <w:r w:rsidR="00137077" w:rsidRPr="00B05E89">
        <w:rPr>
          <w:sz w:val="20"/>
          <w:szCs w:val="20"/>
          <w:lang w:eastAsia="zh-CN"/>
        </w:rPr>
        <w:t>;</w:t>
      </w:r>
      <w:r w:rsidR="00730DD5" w:rsidRPr="00B05E89">
        <w:rPr>
          <w:sz w:val="20"/>
          <w:szCs w:val="20"/>
          <w:lang w:eastAsia="zh-CN"/>
        </w:rPr>
        <w:t xml:space="preserve"> where K0=1 allows UE to avoid unnecessary PDSCH buffering</w:t>
      </w:r>
      <w:r w:rsidR="00137077" w:rsidRPr="00B05E89">
        <w:rPr>
          <w:sz w:val="20"/>
          <w:szCs w:val="20"/>
          <w:lang w:eastAsia="zh-CN"/>
        </w:rPr>
        <w:t>,</w:t>
      </w:r>
      <w:r w:rsidR="00730DD5" w:rsidRPr="00B05E89">
        <w:rPr>
          <w:sz w:val="20"/>
          <w:szCs w:val="20"/>
          <w:lang w:eastAsia="zh-CN"/>
        </w:rPr>
        <w:t xml:space="preserve"> K1=0 makes to avoid unnecessary power consumption due to ramp down and ramp up</w:t>
      </w:r>
      <w:r w:rsidR="005D1DD3" w:rsidRPr="00B05E89">
        <w:rPr>
          <w:sz w:val="20"/>
          <w:szCs w:val="20"/>
          <w:lang w:eastAsia="zh-CN"/>
        </w:rPr>
        <w:t xml:space="preserve"> between PDSCH and ACK, and K2=0 reduces unnecessary ramp down and ramp up time between DCI and PUSCH.</w:t>
      </w:r>
      <w:r w:rsidR="003D1620" w:rsidRPr="00B05E89">
        <w:rPr>
          <w:sz w:val="20"/>
          <w:szCs w:val="20"/>
          <w:lang w:eastAsia="zh-CN"/>
        </w:rPr>
        <w:t xml:space="preserve"> </w:t>
      </w:r>
      <w:r w:rsidR="003D1620" w:rsidRPr="00B05E89">
        <w:rPr>
          <w:sz w:val="20"/>
          <w:szCs w:val="20"/>
          <w:lang w:eastAsia="zh-CN"/>
        </w:rPr>
        <w:fldChar w:fldCharType="begin"/>
      </w:r>
      <w:r w:rsidR="003D1620" w:rsidRPr="00B05E89">
        <w:rPr>
          <w:sz w:val="20"/>
          <w:szCs w:val="20"/>
          <w:lang w:eastAsia="zh-CN"/>
        </w:rPr>
        <w:instrText xml:space="preserve"> REF _Ref525691971 \h </w:instrText>
      </w:r>
      <w:r w:rsidR="00CE2988">
        <w:rPr>
          <w:sz w:val="20"/>
          <w:szCs w:val="20"/>
          <w:lang w:eastAsia="zh-CN"/>
        </w:rPr>
        <w:instrText xml:space="preserve"> \* MERGEFORMAT </w:instrText>
      </w:r>
      <w:r w:rsidR="003D1620" w:rsidRPr="00B05E89">
        <w:rPr>
          <w:sz w:val="20"/>
          <w:szCs w:val="20"/>
          <w:lang w:eastAsia="zh-CN"/>
        </w:rPr>
      </w:r>
      <w:r w:rsidR="003D1620" w:rsidRPr="00B05E89">
        <w:rPr>
          <w:sz w:val="20"/>
          <w:szCs w:val="20"/>
          <w:lang w:eastAsia="zh-CN"/>
        </w:rPr>
        <w:fldChar w:fldCharType="separate"/>
      </w:r>
      <w:r w:rsidR="003D1620" w:rsidRPr="00B05E89">
        <w:rPr>
          <w:sz w:val="20"/>
          <w:szCs w:val="20"/>
        </w:rPr>
        <w:t xml:space="preserve">Figure </w:t>
      </w:r>
      <w:r w:rsidR="003D1620" w:rsidRPr="00B05E89">
        <w:rPr>
          <w:noProof/>
          <w:sz w:val="20"/>
          <w:szCs w:val="20"/>
        </w:rPr>
        <w:t>3</w:t>
      </w:r>
      <w:r w:rsidR="003D1620" w:rsidRPr="00B05E89">
        <w:rPr>
          <w:sz w:val="20"/>
          <w:szCs w:val="20"/>
          <w:lang w:eastAsia="zh-CN"/>
        </w:rPr>
        <w:fldChar w:fldCharType="end"/>
      </w:r>
      <w:r w:rsidR="003D1620" w:rsidRPr="00B05E89">
        <w:rPr>
          <w:sz w:val="20"/>
          <w:szCs w:val="20"/>
          <w:lang w:eastAsia="zh-CN"/>
        </w:rPr>
        <w:t xml:space="preserve"> illustrate</w:t>
      </w:r>
      <w:r w:rsidR="000C7B1B" w:rsidRPr="00B05E89">
        <w:rPr>
          <w:sz w:val="20"/>
          <w:szCs w:val="20"/>
          <w:lang w:eastAsia="zh-CN"/>
        </w:rPr>
        <w:t>s</w:t>
      </w:r>
      <w:r w:rsidR="00F72350" w:rsidRPr="00B05E89">
        <w:rPr>
          <w:sz w:val="20"/>
          <w:szCs w:val="20"/>
          <w:lang w:eastAsia="zh-CN"/>
        </w:rPr>
        <w:t xml:space="preserve"> the case with K0=2, K1=0 with PDCCH monitoring periodicity of 3. PDSCH reception and ACK transmission is delayed to the last slot of PDCCH monitoring period</w:t>
      </w:r>
      <w:r w:rsidR="000C7E8E" w:rsidRPr="00B05E89">
        <w:rPr>
          <w:sz w:val="20"/>
          <w:szCs w:val="20"/>
          <w:lang w:eastAsia="zh-CN"/>
        </w:rPr>
        <w:t xml:space="preserve"> to avoid unnecessary ramp up and ramp down.</w:t>
      </w:r>
    </w:p>
    <w:p w:rsidR="008471FF" w:rsidRDefault="00FF46B2" w:rsidP="004A0A72">
      <w:pPr>
        <w:jc w:val="center"/>
        <w:rPr>
          <w:sz w:val="22"/>
          <w:szCs w:val="22"/>
          <w:lang w:eastAsia="zh-CN"/>
        </w:rPr>
      </w:pPr>
      <w:r w:rsidRPr="00FF46B2">
        <w:rPr>
          <w:noProof/>
          <w:sz w:val="22"/>
          <w:szCs w:val="22"/>
          <w:lang w:eastAsia="zh-CN"/>
        </w:rPr>
        <w:drawing>
          <wp:inline distT="0" distB="0" distL="0" distR="0" wp14:anchorId="4D6B9509" wp14:editId="1570C04D">
            <wp:extent cx="2976664" cy="1200053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21709" cy="1218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1CB" w:rsidRPr="002F060C" w:rsidRDefault="00FF46B2" w:rsidP="004A0A72">
      <w:pPr>
        <w:pStyle w:val="Caption"/>
        <w:rPr>
          <w:sz w:val="22"/>
          <w:szCs w:val="22"/>
          <w:lang w:eastAsia="zh-CN"/>
        </w:rPr>
      </w:pPr>
      <w:bookmarkStart w:id="3" w:name="_Ref525691971"/>
      <w:r w:rsidRPr="004A0A72">
        <w:rPr>
          <w:sz w:val="20"/>
          <w:szCs w:val="20"/>
        </w:rPr>
        <w:t xml:space="preserve">Figure </w:t>
      </w:r>
      <w:r w:rsidRPr="004A0A72">
        <w:rPr>
          <w:sz w:val="20"/>
          <w:szCs w:val="20"/>
        </w:rPr>
        <w:fldChar w:fldCharType="begin"/>
      </w:r>
      <w:r w:rsidRPr="004A0A72">
        <w:rPr>
          <w:sz w:val="20"/>
          <w:szCs w:val="20"/>
        </w:rPr>
        <w:instrText xml:space="preserve"> SEQ Figure \* ARABIC </w:instrText>
      </w:r>
      <w:r w:rsidRPr="004A0A72">
        <w:rPr>
          <w:sz w:val="20"/>
          <w:szCs w:val="20"/>
        </w:rPr>
        <w:fldChar w:fldCharType="separate"/>
      </w:r>
      <w:r w:rsidR="00137077">
        <w:rPr>
          <w:noProof/>
          <w:sz w:val="20"/>
          <w:szCs w:val="20"/>
        </w:rPr>
        <w:t>5</w:t>
      </w:r>
      <w:r w:rsidRPr="004A0A72">
        <w:rPr>
          <w:sz w:val="20"/>
          <w:szCs w:val="20"/>
        </w:rPr>
        <w:fldChar w:fldCharType="end"/>
      </w:r>
      <w:bookmarkEnd w:id="3"/>
      <w:r w:rsidR="003D1620">
        <w:rPr>
          <w:sz w:val="20"/>
          <w:szCs w:val="20"/>
        </w:rPr>
        <w:t xml:space="preserve"> Cross slot scheduling with immediate A</w:t>
      </w:r>
      <w:r w:rsidR="000C7E8E">
        <w:rPr>
          <w:sz w:val="20"/>
          <w:szCs w:val="20"/>
        </w:rPr>
        <w:t>CK followed by PDCCH monitoring (K0=2, K1=0</w:t>
      </w:r>
      <w:r w:rsidR="001D0CFE">
        <w:rPr>
          <w:sz w:val="20"/>
          <w:szCs w:val="20"/>
        </w:rPr>
        <w:t>, P=3</w:t>
      </w:r>
      <w:r w:rsidR="000C7E8E">
        <w:rPr>
          <w:sz w:val="20"/>
          <w:szCs w:val="20"/>
        </w:rPr>
        <w:t>)</w:t>
      </w:r>
    </w:p>
    <w:p w:rsidR="008324D5" w:rsidRPr="00B61600" w:rsidRDefault="00195E09" w:rsidP="008324D5">
      <w:pPr>
        <w:rPr>
          <w:b/>
          <w:i/>
          <w:sz w:val="20"/>
          <w:szCs w:val="20"/>
        </w:rPr>
      </w:pPr>
      <w:r w:rsidRPr="00B61600">
        <w:rPr>
          <w:b/>
          <w:i/>
          <w:sz w:val="20"/>
          <w:szCs w:val="20"/>
        </w:rPr>
        <w:t xml:space="preserve">Proposal </w:t>
      </w:r>
      <w:r w:rsidR="00C43D8B" w:rsidRPr="00B61600">
        <w:rPr>
          <w:b/>
          <w:i/>
          <w:sz w:val="20"/>
          <w:szCs w:val="20"/>
        </w:rPr>
        <w:t>4</w:t>
      </w:r>
    </w:p>
    <w:p w:rsidR="008324D5" w:rsidRPr="00B61600" w:rsidRDefault="00016332" w:rsidP="0048414C">
      <w:pPr>
        <w:numPr>
          <w:ilvl w:val="0"/>
          <w:numId w:val="11"/>
        </w:numPr>
        <w:jc w:val="both"/>
        <w:rPr>
          <w:color w:val="000000"/>
          <w:sz w:val="20"/>
          <w:szCs w:val="20"/>
          <w:lang w:eastAsia="zh-CN"/>
        </w:rPr>
      </w:pPr>
      <w:r w:rsidRPr="00B61600">
        <w:rPr>
          <w:sz w:val="20"/>
          <w:szCs w:val="20"/>
          <w:lang w:eastAsia="zh-CN"/>
        </w:rPr>
        <w:t xml:space="preserve">NR supports the UE’s indication of </w:t>
      </w:r>
      <w:r w:rsidR="00392428" w:rsidRPr="00B61600">
        <w:rPr>
          <w:sz w:val="20"/>
          <w:szCs w:val="20"/>
          <w:lang w:eastAsia="zh-CN"/>
        </w:rPr>
        <w:t>preferred set of K0, K1, K2 values</w:t>
      </w:r>
      <w:r w:rsidR="003D1620" w:rsidRPr="00B61600">
        <w:rPr>
          <w:sz w:val="20"/>
          <w:szCs w:val="20"/>
          <w:lang w:eastAsia="zh-CN"/>
        </w:rPr>
        <w:t xml:space="preserve"> to network for UE power saving.</w:t>
      </w:r>
    </w:p>
    <w:p w:rsidR="00195E09" w:rsidRPr="00B05E89" w:rsidRDefault="00195E09" w:rsidP="00195E09">
      <w:pPr>
        <w:rPr>
          <w:sz w:val="20"/>
          <w:szCs w:val="20"/>
        </w:rPr>
      </w:pPr>
    </w:p>
    <w:p w:rsidR="00314BD1" w:rsidRDefault="008A3C7C" w:rsidP="00536056">
      <w:pPr>
        <w:rPr>
          <w:sz w:val="20"/>
          <w:szCs w:val="20"/>
        </w:rPr>
      </w:pPr>
      <w:r w:rsidRPr="00B05E89">
        <w:rPr>
          <w:sz w:val="20"/>
          <w:szCs w:val="20"/>
        </w:rPr>
        <w:t>In our companion paper[</w:t>
      </w:r>
      <w:r w:rsidR="00CB365B">
        <w:rPr>
          <w:sz w:val="20"/>
          <w:szCs w:val="20"/>
        </w:rPr>
        <w:t>5</w:t>
      </w:r>
      <w:r w:rsidRPr="00B05E89">
        <w:rPr>
          <w:sz w:val="20"/>
          <w:szCs w:val="20"/>
        </w:rPr>
        <w:t xml:space="preserve">], we have related discussion on temporary </w:t>
      </w:r>
      <w:r w:rsidR="00913364" w:rsidRPr="00B05E89">
        <w:rPr>
          <w:sz w:val="20"/>
          <w:szCs w:val="20"/>
        </w:rPr>
        <w:t>K0</w:t>
      </w:r>
      <w:r w:rsidR="008555DA" w:rsidRPr="00B05E89">
        <w:rPr>
          <w:sz w:val="20"/>
          <w:szCs w:val="20"/>
        </w:rPr>
        <w:t xml:space="preserve"> value </w:t>
      </w:r>
      <w:r w:rsidRPr="00B05E89">
        <w:rPr>
          <w:sz w:val="20"/>
          <w:szCs w:val="20"/>
        </w:rPr>
        <w:t>restriction for UE power saving.</w:t>
      </w:r>
    </w:p>
    <w:p w:rsidR="006341A6" w:rsidRDefault="006341A6" w:rsidP="006341A6">
      <w:pPr>
        <w:pStyle w:val="Heading2"/>
      </w:pPr>
      <w:r>
        <w:t>UE-assisted DRX configuration</w:t>
      </w:r>
    </w:p>
    <w:p w:rsidR="00E56472" w:rsidRDefault="00564B58" w:rsidP="00763954">
      <w:pPr>
        <w:jc w:val="both"/>
        <w:rPr>
          <w:sz w:val="20"/>
          <w:szCs w:val="20"/>
        </w:rPr>
      </w:pPr>
      <w:r w:rsidRPr="00B61600">
        <w:rPr>
          <w:sz w:val="20"/>
          <w:szCs w:val="20"/>
        </w:rPr>
        <w:t xml:space="preserve">DRX mechanisms is one of the key component mechanism </w:t>
      </w:r>
      <w:r w:rsidR="00763954" w:rsidRPr="00B61600">
        <w:rPr>
          <w:sz w:val="20"/>
          <w:szCs w:val="20"/>
        </w:rPr>
        <w:t>for UE power saving</w:t>
      </w:r>
      <w:r w:rsidR="00056017" w:rsidRPr="00B61600">
        <w:rPr>
          <w:sz w:val="20"/>
          <w:szCs w:val="20"/>
        </w:rPr>
        <w:t>, but it is less utilized in LTE</w:t>
      </w:r>
      <w:r w:rsidRPr="00B61600">
        <w:rPr>
          <w:sz w:val="20"/>
          <w:szCs w:val="20"/>
        </w:rPr>
        <w:t xml:space="preserve">. </w:t>
      </w:r>
      <w:r w:rsidR="00763954" w:rsidRPr="00B61600">
        <w:rPr>
          <w:sz w:val="20"/>
          <w:szCs w:val="20"/>
        </w:rPr>
        <w:t>For</w:t>
      </w:r>
      <w:r w:rsidR="00763954">
        <w:rPr>
          <w:sz w:val="20"/>
          <w:szCs w:val="20"/>
        </w:rPr>
        <w:t xml:space="preserve"> example, </w:t>
      </w:r>
      <w:r w:rsidR="000B0935">
        <w:rPr>
          <w:sz w:val="20"/>
          <w:szCs w:val="20"/>
        </w:rPr>
        <w:t>it has been observed that many LTE networks use on</w:t>
      </w:r>
      <w:r w:rsidR="0034389C">
        <w:rPr>
          <w:sz w:val="20"/>
          <w:szCs w:val="20"/>
        </w:rPr>
        <w:t>ly limited set of DRX parameter</w:t>
      </w:r>
      <w:r w:rsidR="00E56472">
        <w:rPr>
          <w:sz w:val="20"/>
          <w:szCs w:val="20"/>
        </w:rPr>
        <w:t xml:space="preserve">s </w:t>
      </w:r>
      <w:r w:rsidR="00BD2844">
        <w:rPr>
          <w:sz w:val="20"/>
          <w:szCs w:val="20"/>
        </w:rPr>
        <w:t>and they are</w:t>
      </w:r>
      <w:r w:rsidR="00E56472">
        <w:rPr>
          <w:sz w:val="20"/>
          <w:szCs w:val="20"/>
        </w:rPr>
        <w:t xml:space="preserve"> hardly changed.</w:t>
      </w:r>
      <w:r w:rsidR="00056017">
        <w:rPr>
          <w:sz w:val="20"/>
          <w:szCs w:val="20"/>
        </w:rPr>
        <w:t xml:space="preserve"> </w:t>
      </w:r>
      <w:r w:rsidR="00E56472">
        <w:rPr>
          <w:sz w:val="20"/>
          <w:szCs w:val="20"/>
        </w:rPr>
        <w:t>Long inactivity timer value</w:t>
      </w:r>
      <w:r w:rsidR="00BD2844">
        <w:rPr>
          <w:sz w:val="20"/>
          <w:szCs w:val="20"/>
        </w:rPr>
        <w:t xml:space="preserve"> (~200ms) is one of such examples</w:t>
      </w:r>
      <w:r w:rsidR="00E56472">
        <w:rPr>
          <w:sz w:val="20"/>
          <w:szCs w:val="20"/>
        </w:rPr>
        <w:t>.</w:t>
      </w:r>
      <w:r w:rsidR="004133A0">
        <w:rPr>
          <w:sz w:val="20"/>
          <w:szCs w:val="20"/>
        </w:rPr>
        <w:t xml:space="preserve"> Another </w:t>
      </w:r>
      <w:r w:rsidR="00BD2844">
        <w:rPr>
          <w:sz w:val="20"/>
          <w:szCs w:val="20"/>
        </w:rPr>
        <w:t xml:space="preserve">important </w:t>
      </w:r>
      <w:r w:rsidR="004133A0">
        <w:rPr>
          <w:sz w:val="20"/>
          <w:szCs w:val="20"/>
        </w:rPr>
        <w:t xml:space="preserve">observation we made is that in many cases the same DRX configuration </w:t>
      </w:r>
      <w:r w:rsidR="00BD2844">
        <w:rPr>
          <w:sz w:val="20"/>
          <w:szCs w:val="20"/>
        </w:rPr>
        <w:t>is</w:t>
      </w:r>
      <w:r w:rsidR="004133A0">
        <w:rPr>
          <w:sz w:val="20"/>
          <w:szCs w:val="20"/>
        </w:rPr>
        <w:t xml:space="preserve"> applied to all </w:t>
      </w:r>
      <w:r w:rsidR="005C566B">
        <w:rPr>
          <w:sz w:val="20"/>
          <w:szCs w:val="20"/>
        </w:rPr>
        <w:t xml:space="preserve">the </w:t>
      </w:r>
      <w:r w:rsidR="004133A0">
        <w:rPr>
          <w:sz w:val="20"/>
          <w:szCs w:val="20"/>
        </w:rPr>
        <w:t>UEs</w:t>
      </w:r>
      <w:r w:rsidR="005C566B">
        <w:rPr>
          <w:sz w:val="20"/>
          <w:szCs w:val="20"/>
        </w:rPr>
        <w:t xml:space="preserve"> </w:t>
      </w:r>
      <w:r w:rsidR="004133A0">
        <w:rPr>
          <w:sz w:val="20"/>
          <w:szCs w:val="20"/>
        </w:rPr>
        <w:t>implying that network does not usually take into account different characteristics of UE</w:t>
      </w:r>
      <w:r w:rsidR="00667306">
        <w:rPr>
          <w:sz w:val="20"/>
          <w:szCs w:val="20"/>
        </w:rPr>
        <w:t>’s traffic</w:t>
      </w:r>
      <w:r w:rsidR="004133A0">
        <w:rPr>
          <w:sz w:val="20"/>
          <w:szCs w:val="20"/>
        </w:rPr>
        <w:t>.</w:t>
      </w:r>
      <w:r w:rsidR="00181A1D">
        <w:rPr>
          <w:sz w:val="20"/>
          <w:szCs w:val="20"/>
        </w:rPr>
        <w:t xml:space="preserve"> </w:t>
      </w:r>
      <w:r w:rsidR="00667306">
        <w:rPr>
          <w:sz w:val="20"/>
          <w:szCs w:val="20"/>
        </w:rPr>
        <w:t xml:space="preserve">The only exception we have observed is </w:t>
      </w:r>
      <w:proofErr w:type="spellStart"/>
      <w:r w:rsidR="00667306">
        <w:rPr>
          <w:sz w:val="20"/>
          <w:szCs w:val="20"/>
        </w:rPr>
        <w:t>VoLTE</w:t>
      </w:r>
      <w:proofErr w:type="spellEnd"/>
      <w:r w:rsidR="00667306">
        <w:rPr>
          <w:sz w:val="20"/>
          <w:szCs w:val="20"/>
        </w:rPr>
        <w:t xml:space="preserve"> case. When </w:t>
      </w:r>
      <w:proofErr w:type="spellStart"/>
      <w:r w:rsidR="00667306">
        <w:rPr>
          <w:sz w:val="20"/>
          <w:szCs w:val="20"/>
        </w:rPr>
        <w:t>VoLTE</w:t>
      </w:r>
      <w:proofErr w:type="spellEnd"/>
      <w:r w:rsidR="00667306">
        <w:rPr>
          <w:sz w:val="20"/>
          <w:szCs w:val="20"/>
        </w:rPr>
        <w:t xml:space="preserve"> call is going on, network change</w:t>
      </w:r>
      <w:r w:rsidR="00BD2844">
        <w:rPr>
          <w:sz w:val="20"/>
          <w:szCs w:val="20"/>
        </w:rPr>
        <w:t>s</w:t>
      </w:r>
      <w:r w:rsidR="00667306">
        <w:rPr>
          <w:sz w:val="20"/>
          <w:szCs w:val="20"/>
        </w:rPr>
        <w:t xml:space="preserve"> DRX parameters to support it </w:t>
      </w:r>
      <w:r w:rsidR="005C566B">
        <w:rPr>
          <w:sz w:val="20"/>
          <w:szCs w:val="20"/>
        </w:rPr>
        <w:t xml:space="preserve">in </w:t>
      </w:r>
      <w:r w:rsidR="00BD2844">
        <w:rPr>
          <w:sz w:val="20"/>
          <w:szCs w:val="20"/>
        </w:rPr>
        <w:t xml:space="preserve">more </w:t>
      </w:r>
      <w:r w:rsidR="00667306">
        <w:rPr>
          <w:sz w:val="20"/>
          <w:szCs w:val="20"/>
        </w:rPr>
        <w:t>power efficient manner.</w:t>
      </w:r>
      <w:r w:rsidR="004E77A7">
        <w:rPr>
          <w:sz w:val="20"/>
          <w:szCs w:val="20"/>
        </w:rPr>
        <w:t xml:space="preserve"> </w:t>
      </w:r>
      <w:r w:rsidR="004E77A7" w:rsidRPr="00D039E7">
        <w:rPr>
          <w:sz w:val="20"/>
          <w:szCs w:val="20"/>
        </w:rPr>
        <w:t>Considering that</w:t>
      </w:r>
      <w:r w:rsidR="00BD2844">
        <w:rPr>
          <w:sz w:val="20"/>
          <w:szCs w:val="20"/>
        </w:rPr>
        <w:t xml:space="preserve"> NR </w:t>
      </w:r>
      <w:r w:rsidR="004E77A7" w:rsidRPr="00D039E7">
        <w:rPr>
          <w:sz w:val="20"/>
          <w:szCs w:val="20"/>
        </w:rPr>
        <w:t xml:space="preserve">DRX design is essentially is not different from that of LTE, we expect that NR network </w:t>
      </w:r>
      <w:r w:rsidR="004E77A7">
        <w:rPr>
          <w:sz w:val="20"/>
          <w:szCs w:val="20"/>
        </w:rPr>
        <w:t>would have similar configurations as LTE network.</w:t>
      </w:r>
    </w:p>
    <w:p w:rsidR="005C566B" w:rsidRDefault="005C566B" w:rsidP="00763954">
      <w:pPr>
        <w:jc w:val="both"/>
        <w:rPr>
          <w:sz w:val="20"/>
          <w:szCs w:val="20"/>
        </w:rPr>
      </w:pPr>
    </w:p>
    <w:p w:rsidR="005D5981" w:rsidRDefault="00D039E7" w:rsidP="00763954">
      <w:pPr>
        <w:jc w:val="both"/>
        <w:rPr>
          <w:sz w:val="20"/>
          <w:szCs w:val="20"/>
        </w:rPr>
      </w:pPr>
      <w:r w:rsidRPr="00B61600">
        <w:rPr>
          <w:sz w:val="20"/>
          <w:szCs w:val="20"/>
        </w:rPr>
        <w:t xml:space="preserve">However, since </w:t>
      </w:r>
      <w:r w:rsidR="004E77A7" w:rsidRPr="00B61600">
        <w:rPr>
          <w:sz w:val="20"/>
          <w:szCs w:val="20"/>
        </w:rPr>
        <w:t xml:space="preserve">the scope of </w:t>
      </w:r>
      <w:r w:rsidRPr="00B61600">
        <w:rPr>
          <w:sz w:val="20"/>
          <w:szCs w:val="20"/>
        </w:rPr>
        <w:t>NR use case</w:t>
      </w:r>
      <w:r w:rsidR="00F7418D" w:rsidRPr="00B61600">
        <w:rPr>
          <w:sz w:val="20"/>
          <w:szCs w:val="20"/>
        </w:rPr>
        <w:t xml:space="preserve"> / </w:t>
      </w:r>
      <w:r w:rsidR="004E77A7" w:rsidRPr="00B61600">
        <w:rPr>
          <w:sz w:val="20"/>
          <w:szCs w:val="20"/>
        </w:rPr>
        <w:t>scenarios</w:t>
      </w:r>
      <w:r w:rsidRPr="00B61600">
        <w:rPr>
          <w:sz w:val="20"/>
          <w:szCs w:val="20"/>
        </w:rPr>
        <w:t xml:space="preserve"> </w:t>
      </w:r>
      <w:r w:rsidR="00D5622E" w:rsidRPr="00B61600">
        <w:rPr>
          <w:sz w:val="20"/>
          <w:szCs w:val="20"/>
        </w:rPr>
        <w:t>are</w:t>
      </w:r>
      <w:r w:rsidRPr="00B61600">
        <w:rPr>
          <w:sz w:val="20"/>
          <w:szCs w:val="20"/>
        </w:rPr>
        <w:t xml:space="preserve"> much wider than </w:t>
      </w:r>
      <w:r w:rsidR="004E77A7" w:rsidRPr="00B61600">
        <w:rPr>
          <w:sz w:val="20"/>
          <w:szCs w:val="20"/>
        </w:rPr>
        <w:t xml:space="preserve">that of </w:t>
      </w:r>
      <w:r w:rsidRPr="00B61600">
        <w:rPr>
          <w:sz w:val="20"/>
          <w:szCs w:val="20"/>
        </w:rPr>
        <w:t>LTE</w:t>
      </w:r>
      <w:r w:rsidR="004E77A7" w:rsidRPr="00B61600">
        <w:rPr>
          <w:sz w:val="20"/>
          <w:szCs w:val="20"/>
        </w:rPr>
        <w:t>,</w:t>
      </w:r>
      <w:r w:rsidRPr="00B61600">
        <w:rPr>
          <w:sz w:val="20"/>
          <w:szCs w:val="20"/>
        </w:rPr>
        <w:t xml:space="preserve"> </w:t>
      </w:r>
      <w:r w:rsidR="004E77A7" w:rsidRPr="00B61600">
        <w:rPr>
          <w:sz w:val="20"/>
          <w:szCs w:val="20"/>
        </w:rPr>
        <w:t>w</w:t>
      </w:r>
      <w:r w:rsidRPr="00B61600">
        <w:rPr>
          <w:sz w:val="20"/>
          <w:szCs w:val="20"/>
        </w:rPr>
        <w:t xml:space="preserve">e expect </w:t>
      </w:r>
      <w:r w:rsidR="00D5622E" w:rsidRPr="00B61600">
        <w:rPr>
          <w:sz w:val="20"/>
          <w:szCs w:val="20"/>
        </w:rPr>
        <w:t>much more</w:t>
      </w:r>
      <w:r w:rsidRPr="00B61600">
        <w:rPr>
          <w:sz w:val="20"/>
          <w:szCs w:val="20"/>
        </w:rPr>
        <w:t xml:space="preserve"> variati</w:t>
      </w:r>
      <w:r w:rsidR="004E77A7" w:rsidRPr="00B61600">
        <w:rPr>
          <w:sz w:val="20"/>
          <w:szCs w:val="20"/>
        </w:rPr>
        <w:t>on in traffics</w:t>
      </w:r>
      <w:r w:rsidR="00D5622E" w:rsidRPr="00B61600">
        <w:rPr>
          <w:sz w:val="20"/>
          <w:szCs w:val="20"/>
        </w:rPr>
        <w:t xml:space="preserve"> arrival / demand in NR. For power efficient operation</w:t>
      </w:r>
      <w:r w:rsidR="00E55244" w:rsidRPr="00B61600">
        <w:rPr>
          <w:sz w:val="20"/>
          <w:szCs w:val="20"/>
        </w:rPr>
        <w:t xml:space="preserve"> at UE</w:t>
      </w:r>
      <w:r w:rsidR="00D5622E" w:rsidRPr="00B61600">
        <w:rPr>
          <w:sz w:val="20"/>
          <w:szCs w:val="20"/>
        </w:rPr>
        <w:t>, it is critical to quickly adapt to such</w:t>
      </w:r>
      <w:r w:rsidR="00D5622E">
        <w:rPr>
          <w:sz w:val="20"/>
          <w:szCs w:val="20"/>
        </w:rPr>
        <w:t xml:space="preserve"> variation</w:t>
      </w:r>
      <w:r w:rsidR="00E55244">
        <w:rPr>
          <w:sz w:val="20"/>
          <w:szCs w:val="20"/>
        </w:rPr>
        <w:t>s</w:t>
      </w:r>
      <w:r w:rsidR="00D5622E">
        <w:rPr>
          <w:sz w:val="20"/>
          <w:szCs w:val="20"/>
        </w:rPr>
        <w:t xml:space="preserve">. </w:t>
      </w:r>
      <w:r w:rsidR="00351525">
        <w:rPr>
          <w:sz w:val="20"/>
          <w:szCs w:val="20"/>
        </w:rPr>
        <w:t xml:space="preserve">The </w:t>
      </w:r>
      <w:r w:rsidR="00E55244">
        <w:rPr>
          <w:sz w:val="20"/>
          <w:szCs w:val="20"/>
        </w:rPr>
        <w:t xml:space="preserve">DRX parameters are one of key parameters which enables such adaptation. But, as pointed out above, it is quite static and not fully utilized </w:t>
      </w:r>
      <w:r w:rsidR="00803B7E">
        <w:rPr>
          <w:sz w:val="20"/>
          <w:szCs w:val="20"/>
        </w:rPr>
        <w:t>in most of cases. Thus, we propose to utilize it further for adaptation and to support better, we think UE can provide assistance information to network based on the knowledge in</w:t>
      </w:r>
      <w:r w:rsidR="00BD2844">
        <w:rPr>
          <w:sz w:val="20"/>
          <w:szCs w:val="20"/>
        </w:rPr>
        <w:t>side</w:t>
      </w:r>
      <w:r w:rsidR="00803B7E">
        <w:rPr>
          <w:sz w:val="20"/>
          <w:szCs w:val="20"/>
        </w:rPr>
        <w:t xml:space="preserve"> UE (such as traffic arrival statistics, user behavior statistics, power consumption statistics).</w:t>
      </w:r>
    </w:p>
    <w:p w:rsidR="00803B7E" w:rsidRDefault="00803B7E" w:rsidP="00763954">
      <w:pPr>
        <w:jc w:val="both"/>
        <w:rPr>
          <w:sz w:val="20"/>
          <w:szCs w:val="20"/>
        </w:rPr>
      </w:pPr>
    </w:p>
    <w:p w:rsidR="00E56472" w:rsidRPr="00B61600" w:rsidRDefault="00B61600" w:rsidP="00763954">
      <w:pPr>
        <w:jc w:val="both"/>
        <w:rPr>
          <w:b/>
          <w:i/>
          <w:sz w:val="20"/>
          <w:szCs w:val="20"/>
        </w:rPr>
      </w:pPr>
      <w:r w:rsidRPr="00B61600">
        <w:rPr>
          <w:b/>
          <w:i/>
          <w:sz w:val="20"/>
          <w:szCs w:val="20"/>
        </w:rPr>
        <w:lastRenderedPageBreak/>
        <w:t>Proposal 5</w:t>
      </w:r>
    </w:p>
    <w:p w:rsidR="00314BD1" w:rsidRPr="00B61600" w:rsidRDefault="005D79ED" w:rsidP="00536056">
      <w:pPr>
        <w:pStyle w:val="ListParagraph"/>
        <w:numPr>
          <w:ilvl w:val="0"/>
          <w:numId w:val="11"/>
        </w:numPr>
        <w:jc w:val="both"/>
        <w:rPr>
          <w:sz w:val="20"/>
          <w:szCs w:val="20"/>
        </w:rPr>
      </w:pPr>
      <w:r w:rsidRPr="00B61600">
        <w:rPr>
          <w:sz w:val="20"/>
          <w:szCs w:val="20"/>
        </w:rPr>
        <w:t xml:space="preserve">NR supports </w:t>
      </w:r>
      <w:r w:rsidR="00C839B1" w:rsidRPr="00B61600">
        <w:rPr>
          <w:sz w:val="20"/>
          <w:szCs w:val="20"/>
        </w:rPr>
        <w:t>that UE</w:t>
      </w:r>
      <w:r w:rsidR="006518C7" w:rsidRPr="00B61600">
        <w:rPr>
          <w:sz w:val="20"/>
          <w:szCs w:val="20"/>
        </w:rPr>
        <w:t>’s indication</w:t>
      </w:r>
      <w:r w:rsidR="00C839B1" w:rsidRPr="00B61600">
        <w:rPr>
          <w:sz w:val="20"/>
          <w:szCs w:val="20"/>
        </w:rPr>
        <w:t xml:space="preserve"> </w:t>
      </w:r>
      <w:r w:rsidR="006518C7" w:rsidRPr="00B61600">
        <w:rPr>
          <w:sz w:val="20"/>
          <w:szCs w:val="20"/>
        </w:rPr>
        <w:t>of its</w:t>
      </w:r>
      <w:r w:rsidR="00351525" w:rsidRPr="00B61600">
        <w:rPr>
          <w:sz w:val="20"/>
          <w:szCs w:val="20"/>
        </w:rPr>
        <w:t xml:space="preserve"> preferred DRX parameters.</w:t>
      </w:r>
    </w:p>
    <w:p w:rsidR="00EA03BC" w:rsidRDefault="00EA03BC" w:rsidP="00EA03BC">
      <w:pPr>
        <w:jc w:val="both"/>
        <w:rPr>
          <w:b/>
          <w:sz w:val="20"/>
          <w:szCs w:val="20"/>
        </w:rPr>
      </w:pPr>
    </w:p>
    <w:p w:rsidR="00EA03BC" w:rsidRPr="00EA03BC" w:rsidRDefault="00EA03BC" w:rsidP="00EA03BC">
      <w:pPr>
        <w:jc w:val="both"/>
        <w:rPr>
          <w:sz w:val="20"/>
          <w:szCs w:val="20"/>
        </w:rPr>
      </w:pPr>
      <w:r>
        <w:rPr>
          <w:sz w:val="20"/>
          <w:szCs w:val="20"/>
        </w:rPr>
        <w:t>In above discussion, DRX cover both Connected mode DRX (CDRX) and Idle mode DRX. But CDRX is much more relevant in the context of adaptation to dynamically varying traffic.</w:t>
      </w:r>
    </w:p>
    <w:p w:rsidR="00EA03BC" w:rsidRDefault="00EA03BC" w:rsidP="00EA03BC">
      <w:pPr>
        <w:jc w:val="both"/>
        <w:rPr>
          <w:b/>
          <w:sz w:val="20"/>
          <w:szCs w:val="20"/>
        </w:rPr>
      </w:pPr>
    </w:p>
    <w:p w:rsidR="006E2F55" w:rsidRDefault="00EA03BC" w:rsidP="00EA03BC">
      <w:pPr>
        <w:jc w:val="both"/>
        <w:rPr>
          <w:sz w:val="20"/>
          <w:szCs w:val="20"/>
        </w:rPr>
      </w:pPr>
      <w:r w:rsidRPr="00B61600">
        <w:rPr>
          <w:sz w:val="20"/>
          <w:szCs w:val="20"/>
        </w:rPr>
        <w:t xml:space="preserve">Considering the most common use case of BWP is </w:t>
      </w:r>
      <w:r w:rsidR="00F94676" w:rsidRPr="00B61600">
        <w:rPr>
          <w:sz w:val="20"/>
          <w:szCs w:val="20"/>
        </w:rPr>
        <w:t>power saving, we see the connection between BWP and DRX.</w:t>
      </w:r>
      <w:r w:rsidR="00F94676">
        <w:rPr>
          <w:sz w:val="20"/>
          <w:szCs w:val="20"/>
        </w:rPr>
        <w:t xml:space="preserve"> Given that both features can be configured for quick adaptation to traffic arrival while trying to reduce power consumption, we can consider the joint operation </w:t>
      </w:r>
      <w:r w:rsidR="00E47F96">
        <w:rPr>
          <w:sz w:val="20"/>
          <w:szCs w:val="20"/>
        </w:rPr>
        <w:t xml:space="preserve">of </w:t>
      </w:r>
      <w:r w:rsidR="002348F6">
        <w:rPr>
          <w:sz w:val="20"/>
          <w:szCs w:val="20"/>
        </w:rPr>
        <w:t xml:space="preserve">the two features. For example, NR could support the per BWP DRX configuration. For example, a </w:t>
      </w:r>
      <w:r w:rsidR="0095768B">
        <w:rPr>
          <w:sz w:val="20"/>
          <w:szCs w:val="20"/>
        </w:rPr>
        <w:t>narrow</w:t>
      </w:r>
      <w:r w:rsidR="002348F6">
        <w:rPr>
          <w:sz w:val="20"/>
          <w:szCs w:val="20"/>
        </w:rPr>
        <w:t xml:space="preserve"> bandwidth part BWP1 </w:t>
      </w:r>
      <w:r w:rsidR="0095768B">
        <w:rPr>
          <w:sz w:val="20"/>
          <w:szCs w:val="20"/>
        </w:rPr>
        <w:t>and wide bandwidth part BWP2 could be</w:t>
      </w:r>
      <w:r w:rsidR="002348F6">
        <w:rPr>
          <w:sz w:val="20"/>
          <w:szCs w:val="20"/>
        </w:rPr>
        <w:t xml:space="preserve"> </w:t>
      </w:r>
      <w:r w:rsidR="0095768B">
        <w:rPr>
          <w:sz w:val="20"/>
          <w:szCs w:val="20"/>
        </w:rPr>
        <w:t>configured with different</w:t>
      </w:r>
      <w:r w:rsidR="00D004C0">
        <w:rPr>
          <w:sz w:val="20"/>
          <w:szCs w:val="20"/>
        </w:rPr>
        <w:t xml:space="preserve"> values for short</w:t>
      </w:r>
      <w:r w:rsidR="006E2F55">
        <w:rPr>
          <w:sz w:val="20"/>
          <w:szCs w:val="20"/>
        </w:rPr>
        <w:t>/long</w:t>
      </w:r>
      <w:r w:rsidR="00D004C0">
        <w:rPr>
          <w:sz w:val="20"/>
          <w:szCs w:val="20"/>
        </w:rPr>
        <w:t xml:space="preserve"> DRX cycle </w:t>
      </w:r>
      <w:r w:rsidR="006E2F55">
        <w:rPr>
          <w:sz w:val="20"/>
          <w:szCs w:val="20"/>
        </w:rPr>
        <w:t>timer, on duration timer, inactivity timer, etc</w:t>
      </w:r>
      <w:r w:rsidR="00D004C0">
        <w:rPr>
          <w:sz w:val="20"/>
          <w:szCs w:val="20"/>
        </w:rPr>
        <w:t xml:space="preserve">. </w:t>
      </w:r>
      <w:r w:rsidR="006E2F55">
        <w:rPr>
          <w:sz w:val="20"/>
          <w:szCs w:val="20"/>
        </w:rPr>
        <w:t xml:space="preserve">The values for </w:t>
      </w:r>
      <w:r w:rsidR="00D004C0">
        <w:rPr>
          <w:sz w:val="20"/>
          <w:szCs w:val="20"/>
        </w:rPr>
        <w:t xml:space="preserve">BWP1 could be configured </w:t>
      </w:r>
      <w:r w:rsidR="006E2F55">
        <w:rPr>
          <w:sz w:val="20"/>
          <w:szCs w:val="20"/>
        </w:rPr>
        <w:t xml:space="preserve">as different from </w:t>
      </w:r>
      <w:r w:rsidR="00D004C0">
        <w:rPr>
          <w:sz w:val="20"/>
          <w:szCs w:val="20"/>
        </w:rPr>
        <w:t xml:space="preserve">than that </w:t>
      </w:r>
      <w:r w:rsidR="006E2F55">
        <w:rPr>
          <w:sz w:val="20"/>
          <w:szCs w:val="20"/>
        </w:rPr>
        <w:t>for BWP2 to further reduce power consumption when there is not much traffic coming in BWP1.</w:t>
      </w:r>
      <w:r w:rsidR="006E7C41">
        <w:rPr>
          <w:sz w:val="20"/>
          <w:szCs w:val="20"/>
        </w:rPr>
        <w:t xml:space="preserve"> This kind of association between BWP and DRX parameters could provide increased flexibility enabling better adaptation.</w:t>
      </w:r>
    </w:p>
    <w:p w:rsidR="006E2F55" w:rsidRDefault="006E2F55" w:rsidP="00EA03BC">
      <w:pPr>
        <w:jc w:val="both"/>
        <w:rPr>
          <w:sz w:val="20"/>
          <w:szCs w:val="20"/>
        </w:rPr>
      </w:pPr>
    </w:p>
    <w:p w:rsidR="006E7C41" w:rsidRDefault="006E7C41" w:rsidP="006E7C4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Proposal 6</w:t>
      </w:r>
    </w:p>
    <w:p w:rsidR="006E7C41" w:rsidRPr="00B61600" w:rsidRDefault="00985304" w:rsidP="00EA03BC">
      <w:pPr>
        <w:pStyle w:val="ListParagraph"/>
        <w:numPr>
          <w:ilvl w:val="0"/>
          <w:numId w:val="11"/>
        </w:numPr>
        <w:jc w:val="both"/>
        <w:rPr>
          <w:sz w:val="20"/>
          <w:szCs w:val="20"/>
        </w:rPr>
      </w:pPr>
      <w:r w:rsidRPr="00B61600">
        <w:rPr>
          <w:sz w:val="20"/>
          <w:szCs w:val="20"/>
        </w:rPr>
        <w:t>NR supports the association between a BWP and a set of DRX parameter configuration.</w:t>
      </w:r>
    </w:p>
    <w:p w:rsidR="00854A60" w:rsidRPr="00FB330B" w:rsidRDefault="009C5A97" w:rsidP="00FB330B">
      <w:pPr>
        <w:pStyle w:val="Heading1"/>
      </w:pPr>
      <w:r w:rsidRPr="00FB330B">
        <w:t>Conclusion</w:t>
      </w:r>
      <w:r w:rsidR="004424BC" w:rsidRPr="00FB330B">
        <w:t>s</w:t>
      </w:r>
    </w:p>
    <w:p w:rsidR="004A090F" w:rsidRDefault="00035500" w:rsidP="00F30F90">
      <w:pPr>
        <w:jc w:val="both"/>
        <w:rPr>
          <w:sz w:val="20"/>
          <w:szCs w:val="20"/>
        </w:rPr>
      </w:pPr>
      <w:r w:rsidRPr="00F30F90">
        <w:rPr>
          <w:sz w:val="20"/>
          <w:szCs w:val="20"/>
        </w:rPr>
        <w:t>In this contribution,</w:t>
      </w:r>
      <w:r w:rsidR="00D820EF" w:rsidRPr="00F30F90">
        <w:rPr>
          <w:sz w:val="20"/>
          <w:szCs w:val="20"/>
        </w:rPr>
        <w:t xml:space="preserve"> </w:t>
      </w:r>
      <w:r w:rsidR="00801540" w:rsidRPr="00F30F90">
        <w:rPr>
          <w:sz w:val="20"/>
          <w:szCs w:val="20"/>
        </w:rPr>
        <w:t xml:space="preserve">we have identified </w:t>
      </w:r>
      <w:r w:rsidR="00F30F90">
        <w:rPr>
          <w:sz w:val="20"/>
          <w:szCs w:val="20"/>
        </w:rPr>
        <w:t>a few important UE-assisted power saving mechanism</w:t>
      </w:r>
      <w:r w:rsidR="00034077">
        <w:rPr>
          <w:sz w:val="20"/>
          <w:szCs w:val="20"/>
        </w:rPr>
        <w:t>s</w:t>
      </w:r>
      <w:r w:rsidR="00F30F90">
        <w:rPr>
          <w:sz w:val="20"/>
          <w:szCs w:val="20"/>
        </w:rPr>
        <w:t xml:space="preserve"> in the area of bandwidth part, PDCCH monitoring, cross slot scheduling and BWP-DRX parameter association. We made following observation</w:t>
      </w:r>
      <w:r w:rsidR="00034077">
        <w:rPr>
          <w:sz w:val="20"/>
          <w:szCs w:val="20"/>
        </w:rPr>
        <w:t>s</w:t>
      </w:r>
      <w:r w:rsidR="00F30F90">
        <w:rPr>
          <w:sz w:val="20"/>
          <w:szCs w:val="20"/>
        </w:rPr>
        <w:t xml:space="preserve"> and proposal</w:t>
      </w:r>
      <w:r w:rsidR="00034077">
        <w:rPr>
          <w:sz w:val="20"/>
          <w:szCs w:val="20"/>
        </w:rPr>
        <w:t>s</w:t>
      </w:r>
      <w:r w:rsidR="00F30F90">
        <w:rPr>
          <w:sz w:val="20"/>
          <w:szCs w:val="20"/>
        </w:rPr>
        <w:t xml:space="preserve"> based on the discussion.</w:t>
      </w:r>
    </w:p>
    <w:p w:rsidR="00F30F90" w:rsidRDefault="00F30F90" w:rsidP="00F30F90">
      <w:pPr>
        <w:jc w:val="both"/>
        <w:rPr>
          <w:sz w:val="20"/>
          <w:szCs w:val="20"/>
        </w:rPr>
      </w:pPr>
    </w:p>
    <w:p w:rsidR="00F30F90" w:rsidRPr="0000139E" w:rsidRDefault="0000139E" w:rsidP="00F30F90">
      <w:pPr>
        <w:rPr>
          <w:b/>
          <w:i/>
          <w:sz w:val="20"/>
          <w:szCs w:val="20"/>
        </w:rPr>
      </w:pPr>
      <w:r w:rsidRPr="0000139E">
        <w:rPr>
          <w:b/>
          <w:i/>
          <w:sz w:val="20"/>
          <w:szCs w:val="20"/>
        </w:rPr>
        <w:t>Observation 1</w:t>
      </w:r>
    </w:p>
    <w:p w:rsidR="00F30F90" w:rsidRPr="0000139E" w:rsidRDefault="00F30F90" w:rsidP="00F30F90">
      <w:pPr>
        <w:numPr>
          <w:ilvl w:val="0"/>
          <w:numId w:val="11"/>
        </w:numPr>
        <w:rPr>
          <w:sz w:val="20"/>
          <w:szCs w:val="20"/>
          <w:lang w:eastAsia="zh-CN"/>
        </w:rPr>
      </w:pPr>
      <w:r w:rsidRPr="0000139E">
        <w:rPr>
          <w:sz w:val="20"/>
          <w:szCs w:val="20"/>
        </w:rPr>
        <w:t xml:space="preserve">UE having better knowledge on channel status and traffic demand/pattern/usage could help network to make better decisions for both </w:t>
      </w:r>
      <w:r w:rsidR="00D56F1A" w:rsidRPr="0000139E">
        <w:rPr>
          <w:sz w:val="20"/>
          <w:szCs w:val="20"/>
        </w:rPr>
        <w:t>BWP</w:t>
      </w:r>
      <w:r w:rsidRPr="0000139E">
        <w:rPr>
          <w:sz w:val="20"/>
          <w:szCs w:val="20"/>
        </w:rPr>
        <w:t xml:space="preserve"> </w:t>
      </w:r>
      <w:r w:rsidR="00D56F1A" w:rsidRPr="0000139E">
        <w:rPr>
          <w:sz w:val="20"/>
          <w:szCs w:val="20"/>
        </w:rPr>
        <w:t>configuration</w:t>
      </w:r>
      <w:r w:rsidRPr="0000139E">
        <w:rPr>
          <w:sz w:val="20"/>
          <w:szCs w:val="20"/>
        </w:rPr>
        <w:t>.</w:t>
      </w:r>
    </w:p>
    <w:p w:rsidR="00F30F90" w:rsidRPr="00503555" w:rsidRDefault="00F30F90" w:rsidP="00F30F90">
      <w:pPr>
        <w:rPr>
          <w:b/>
          <w:sz w:val="20"/>
          <w:szCs w:val="20"/>
        </w:rPr>
      </w:pPr>
    </w:p>
    <w:p w:rsidR="00F30F90" w:rsidRPr="0000139E" w:rsidRDefault="0000139E" w:rsidP="00F30F90">
      <w:pPr>
        <w:rPr>
          <w:b/>
          <w:i/>
          <w:sz w:val="20"/>
          <w:szCs w:val="20"/>
        </w:rPr>
      </w:pPr>
      <w:r w:rsidRPr="0000139E">
        <w:rPr>
          <w:b/>
          <w:i/>
          <w:sz w:val="20"/>
          <w:szCs w:val="20"/>
        </w:rPr>
        <w:t>Proposal 1</w:t>
      </w:r>
    </w:p>
    <w:p w:rsidR="00F30F90" w:rsidRPr="0000139E" w:rsidRDefault="00F30F90" w:rsidP="00F30F90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00139E">
        <w:rPr>
          <w:sz w:val="20"/>
          <w:szCs w:val="20"/>
          <w:lang w:eastAsia="zh-CN"/>
        </w:rPr>
        <w:t>NR support that UE sends UE-preferred BWP configuration to network for UE power saving.</w:t>
      </w:r>
    </w:p>
    <w:p w:rsidR="00F30F90" w:rsidRPr="0000139E" w:rsidRDefault="00F30F90" w:rsidP="00F30F90">
      <w:pPr>
        <w:pStyle w:val="ListParagraph"/>
        <w:numPr>
          <w:ilvl w:val="1"/>
          <w:numId w:val="11"/>
        </w:numPr>
        <w:rPr>
          <w:sz w:val="20"/>
          <w:szCs w:val="20"/>
          <w:lang w:eastAsia="zh-CN"/>
        </w:rPr>
      </w:pPr>
      <w:r w:rsidRPr="0000139E">
        <w:rPr>
          <w:sz w:val="20"/>
          <w:szCs w:val="20"/>
          <w:lang w:eastAsia="zh-CN"/>
        </w:rPr>
        <w:t>UE can indicate it’s preferred BWP configuration including a set of BWP sizes and starting RB indices.</w:t>
      </w:r>
    </w:p>
    <w:p w:rsidR="00F30F90" w:rsidRPr="0000139E" w:rsidRDefault="00F30F90" w:rsidP="00F30F90">
      <w:pPr>
        <w:pStyle w:val="ListParagraph"/>
        <w:numPr>
          <w:ilvl w:val="1"/>
          <w:numId w:val="11"/>
        </w:numPr>
        <w:rPr>
          <w:sz w:val="20"/>
          <w:szCs w:val="20"/>
          <w:lang w:eastAsia="zh-CN"/>
        </w:rPr>
      </w:pPr>
      <w:r w:rsidRPr="0000139E">
        <w:rPr>
          <w:sz w:val="20"/>
          <w:szCs w:val="20"/>
          <w:lang w:eastAsia="zh-CN"/>
        </w:rPr>
        <w:t>UE can indicate its preferred BWP switching timer.</w:t>
      </w:r>
    </w:p>
    <w:p w:rsidR="00F30F90" w:rsidRPr="00503555" w:rsidRDefault="00F30F90" w:rsidP="00F30F90">
      <w:pPr>
        <w:rPr>
          <w:b/>
          <w:sz w:val="20"/>
          <w:szCs w:val="20"/>
        </w:rPr>
      </w:pPr>
    </w:p>
    <w:p w:rsidR="00F30F90" w:rsidRPr="0000139E" w:rsidRDefault="0000139E" w:rsidP="00F30F90">
      <w:pPr>
        <w:rPr>
          <w:b/>
          <w:i/>
          <w:sz w:val="20"/>
          <w:szCs w:val="20"/>
        </w:rPr>
      </w:pPr>
      <w:r w:rsidRPr="0000139E">
        <w:rPr>
          <w:b/>
          <w:i/>
          <w:sz w:val="20"/>
          <w:szCs w:val="20"/>
        </w:rPr>
        <w:t>Observation 2</w:t>
      </w:r>
    </w:p>
    <w:p w:rsidR="00F30F90" w:rsidRPr="0000139E" w:rsidRDefault="00F30F90" w:rsidP="00F30F90">
      <w:pPr>
        <w:numPr>
          <w:ilvl w:val="0"/>
          <w:numId w:val="11"/>
        </w:numPr>
        <w:rPr>
          <w:sz w:val="20"/>
          <w:szCs w:val="20"/>
          <w:lang w:eastAsia="zh-CN"/>
        </w:rPr>
      </w:pPr>
      <w:r w:rsidRPr="0000139E">
        <w:rPr>
          <w:sz w:val="20"/>
          <w:szCs w:val="20"/>
          <w:lang w:eastAsia="zh-CN"/>
        </w:rPr>
        <w:t>In FR2, it is hard to achieve similar power saving gain as FR1 with currently defined PDCCH monitoring (in general duty cycle) periodicities.</w:t>
      </w:r>
    </w:p>
    <w:p w:rsidR="00F30F90" w:rsidRPr="00503555" w:rsidRDefault="00F30F90" w:rsidP="00F30F90">
      <w:pPr>
        <w:rPr>
          <w:b/>
          <w:sz w:val="20"/>
          <w:szCs w:val="20"/>
        </w:rPr>
      </w:pPr>
    </w:p>
    <w:p w:rsidR="00F30F90" w:rsidRPr="0000139E" w:rsidRDefault="0000139E" w:rsidP="00F30F90">
      <w:pPr>
        <w:rPr>
          <w:b/>
          <w:i/>
          <w:sz w:val="20"/>
          <w:szCs w:val="20"/>
        </w:rPr>
      </w:pPr>
      <w:r w:rsidRPr="0000139E">
        <w:rPr>
          <w:b/>
          <w:i/>
          <w:sz w:val="20"/>
          <w:szCs w:val="20"/>
        </w:rPr>
        <w:t>Proposal 2</w:t>
      </w:r>
    </w:p>
    <w:p w:rsidR="00F30F90" w:rsidRPr="0000139E" w:rsidRDefault="00F30F90" w:rsidP="00F30F90">
      <w:pPr>
        <w:numPr>
          <w:ilvl w:val="0"/>
          <w:numId w:val="11"/>
        </w:numPr>
        <w:rPr>
          <w:sz w:val="20"/>
          <w:szCs w:val="20"/>
          <w:lang w:eastAsia="zh-CN"/>
        </w:rPr>
      </w:pPr>
      <w:r w:rsidRPr="0000139E">
        <w:rPr>
          <w:sz w:val="20"/>
          <w:szCs w:val="20"/>
          <w:lang w:eastAsia="zh-CN"/>
        </w:rPr>
        <w:t>Increase the maximum PDCCH monitoring periodicity to support longer monitoring periodicity in FR2.</w:t>
      </w:r>
    </w:p>
    <w:p w:rsidR="00F30F90" w:rsidRPr="00503555" w:rsidRDefault="00F30F90" w:rsidP="00F30F90">
      <w:pPr>
        <w:jc w:val="both"/>
        <w:rPr>
          <w:b/>
          <w:sz w:val="20"/>
          <w:szCs w:val="20"/>
        </w:rPr>
      </w:pPr>
    </w:p>
    <w:p w:rsidR="00F30F90" w:rsidRPr="0000139E" w:rsidRDefault="0000139E" w:rsidP="00F30F90">
      <w:pPr>
        <w:rPr>
          <w:b/>
          <w:i/>
          <w:sz w:val="20"/>
          <w:szCs w:val="20"/>
        </w:rPr>
      </w:pPr>
      <w:r w:rsidRPr="0000139E">
        <w:rPr>
          <w:b/>
          <w:i/>
          <w:sz w:val="20"/>
          <w:szCs w:val="20"/>
        </w:rPr>
        <w:t>Proposal 3</w:t>
      </w:r>
    </w:p>
    <w:p w:rsidR="00F30F90" w:rsidRPr="0000139E" w:rsidRDefault="00F30F90" w:rsidP="00F30F90">
      <w:pPr>
        <w:numPr>
          <w:ilvl w:val="0"/>
          <w:numId w:val="11"/>
        </w:numPr>
        <w:rPr>
          <w:sz w:val="20"/>
          <w:szCs w:val="20"/>
          <w:lang w:eastAsia="zh-CN"/>
        </w:rPr>
      </w:pPr>
      <w:r w:rsidRPr="0000139E">
        <w:rPr>
          <w:sz w:val="20"/>
          <w:szCs w:val="20"/>
          <w:lang w:eastAsia="zh-CN"/>
        </w:rPr>
        <w:t>NR support the UE indication of its preferred PDCCH monitoring periodicity for UE power saving.</w:t>
      </w:r>
    </w:p>
    <w:p w:rsidR="00F30F90" w:rsidRPr="00503555" w:rsidRDefault="00F30F90" w:rsidP="00F30F90">
      <w:pPr>
        <w:jc w:val="both"/>
        <w:rPr>
          <w:b/>
          <w:sz w:val="20"/>
          <w:szCs w:val="20"/>
        </w:rPr>
      </w:pPr>
    </w:p>
    <w:p w:rsidR="00F30F90" w:rsidRPr="0000139E" w:rsidRDefault="0000139E" w:rsidP="00F30F90">
      <w:pPr>
        <w:rPr>
          <w:b/>
          <w:i/>
          <w:sz w:val="20"/>
          <w:szCs w:val="20"/>
        </w:rPr>
      </w:pPr>
      <w:r w:rsidRPr="0000139E">
        <w:rPr>
          <w:b/>
          <w:i/>
          <w:sz w:val="20"/>
          <w:szCs w:val="20"/>
        </w:rPr>
        <w:t>Proposal 4</w:t>
      </w:r>
    </w:p>
    <w:p w:rsidR="00F30F90" w:rsidRPr="0000139E" w:rsidRDefault="00F30F90" w:rsidP="00F30F90">
      <w:pPr>
        <w:numPr>
          <w:ilvl w:val="0"/>
          <w:numId w:val="11"/>
        </w:numPr>
        <w:jc w:val="both"/>
        <w:rPr>
          <w:color w:val="000000"/>
          <w:sz w:val="20"/>
          <w:szCs w:val="20"/>
          <w:lang w:eastAsia="zh-CN"/>
        </w:rPr>
      </w:pPr>
      <w:r w:rsidRPr="0000139E">
        <w:rPr>
          <w:sz w:val="20"/>
          <w:szCs w:val="20"/>
          <w:lang w:eastAsia="zh-CN"/>
        </w:rPr>
        <w:t>NR supports the UE’s indication of preferred set of K0, K1, K2 values to network for UE power saving.</w:t>
      </w:r>
    </w:p>
    <w:p w:rsidR="00F30F90" w:rsidRDefault="00F30F90" w:rsidP="00F30F90">
      <w:pPr>
        <w:jc w:val="both"/>
        <w:rPr>
          <w:sz w:val="20"/>
          <w:szCs w:val="20"/>
        </w:rPr>
      </w:pPr>
    </w:p>
    <w:p w:rsidR="00F30F90" w:rsidRPr="0000139E" w:rsidRDefault="0000139E" w:rsidP="00F30F90">
      <w:pPr>
        <w:jc w:val="both"/>
        <w:rPr>
          <w:b/>
          <w:i/>
          <w:sz w:val="20"/>
          <w:szCs w:val="20"/>
        </w:rPr>
      </w:pPr>
      <w:r w:rsidRPr="0000139E">
        <w:rPr>
          <w:b/>
          <w:i/>
          <w:sz w:val="20"/>
          <w:szCs w:val="20"/>
        </w:rPr>
        <w:t>Proposal 5</w:t>
      </w:r>
    </w:p>
    <w:p w:rsidR="00F30F90" w:rsidRPr="0000139E" w:rsidRDefault="00F30F90" w:rsidP="00F30F90">
      <w:pPr>
        <w:pStyle w:val="ListParagraph"/>
        <w:numPr>
          <w:ilvl w:val="0"/>
          <w:numId w:val="11"/>
        </w:numPr>
        <w:jc w:val="both"/>
        <w:rPr>
          <w:sz w:val="20"/>
          <w:szCs w:val="20"/>
        </w:rPr>
      </w:pPr>
      <w:r w:rsidRPr="0000139E">
        <w:rPr>
          <w:sz w:val="20"/>
          <w:szCs w:val="20"/>
        </w:rPr>
        <w:t>NR supports that UE’s indication of its preferred DRX parameters.</w:t>
      </w:r>
    </w:p>
    <w:p w:rsidR="00F30F90" w:rsidRPr="00F30F90" w:rsidRDefault="00F30F90" w:rsidP="00F30F90">
      <w:pPr>
        <w:jc w:val="both"/>
        <w:rPr>
          <w:sz w:val="20"/>
          <w:szCs w:val="20"/>
        </w:rPr>
      </w:pPr>
    </w:p>
    <w:p w:rsidR="00F30F90" w:rsidRPr="0000139E" w:rsidRDefault="00F30F90" w:rsidP="00F30F90">
      <w:pPr>
        <w:jc w:val="both"/>
        <w:rPr>
          <w:b/>
          <w:i/>
          <w:sz w:val="20"/>
          <w:szCs w:val="20"/>
        </w:rPr>
      </w:pPr>
      <w:r w:rsidRPr="0000139E">
        <w:rPr>
          <w:b/>
          <w:i/>
          <w:sz w:val="20"/>
          <w:szCs w:val="20"/>
        </w:rPr>
        <w:t>Proposal 6</w:t>
      </w:r>
    </w:p>
    <w:p w:rsidR="00F30F90" w:rsidRPr="0000139E" w:rsidRDefault="00F30F90" w:rsidP="00F30F90">
      <w:pPr>
        <w:pStyle w:val="ListParagraph"/>
        <w:numPr>
          <w:ilvl w:val="0"/>
          <w:numId w:val="11"/>
        </w:numPr>
        <w:jc w:val="both"/>
        <w:rPr>
          <w:sz w:val="20"/>
          <w:szCs w:val="20"/>
        </w:rPr>
      </w:pPr>
      <w:r w:rsidRPr="0000139E">
        <w:rPr>
          <w:sz w:val="20"/>
          <w:szCs w:val="20"/>
        </w:rPr>
        <w:t>NR supports the association between a BWP and a set of DRX parameter configuration.</w:t>
      </w:r>
    </w:p>
    <w:p w:rsidR="004A090F" w:rsidRPr="00D62012" w:rsidRDefault="004A090F" w:rsidP="004A090F">
      <w:pPr>
        <w:rPr>
          <w:sz w:val="20"/>
          <w:szCs w:val="20"/>
        </w:rPr>
      </w:pPr>
    </w:p>
    <w:p w:rsidR="005C63AE" w:rsidRPr="00315C6E" w:rsidRDefault="005C63AE" w:rsidP="00FB330B">
      <w:pPr>
        <w:pStyle w:val="Heading1"/>
      </w:pPr>
      <w:r>
        <w:t>References</w:t>
      </w:r>
    </w:p>
    <w:p w:rsidR="00E05C62" w:rsidRPr="00CE2988" w:rsidRDefault="00E05C62" w:rsidP="00E05C62">
      <w:pPr>
        <w:rPr>
          <w:sz w:val="20"/>
          <w:szCs w:val="20"/>
        </w:rPr>
      </w:pPr>
    </w:p>
    <w:p w:rsidR="00A87564" w:rsidRPr="00B05E89" w:rsidRDefault="00A87564" w:rsidP="00E05C62">
      <w:pPr>
        <w:rPr>
          <w:bCs/>
          <w:sz w:val="20"/>
          <w:szCs w:val="20"/>
        </w:rPr>
      </w:pPr>
      <w:r w:rsidRPr="00B05E89">
        <w:rPr>
          <w:sz w:val="20"/>
          <w:szCs w:val="20"/>
        </w:rPr>
        <w:t xml:space="preserve">[1] </w:t>
      </w:r>
      <w:r w:rsidRPr="00B05E89">
        <w:rPr>
          <w:bCs/>
          <w:sz w:val="20"/>
          <w:szCs w:val="20"/>
        </w:rPr>
        <w:t>R1-166368</w:t>
      </w:r>
      <w:r w:rsidR="000D56C0" w:rsidRPr="00B05E89">
        <w:rPr>
          <w:bCs/>
          <w:sz w:val="20"/>
          <w:szCs w:val="20"/>
        </w:rPr>
        <w:t xml:space="preserve"> </w:t>
      </w:r>
      <w:r w:rsidRPr="00B05E89">
        <w:rPr>
          <w:bCs/>
          <w:sz w:val="20"/>
          <w:szCs w:val="20"/>
        </w:rPr>
        <w:t>UE Power Consideration based on Days-of-Use, Qualcomm, Aug, 2016</w:t>
      </w:r>
    </w:p>
    <w:p w:rsidR="00A87564" w:rsidRPr="00B05E89" w:rsidRDefault="00A87564" w:rsidP="00E05C62">
      <w:pPr>
        <w:rPr>
          <w:bCs/>
          <w:sz w:val="20"/>
          <w:szCs w:val="20"/>
        </w:rPr>
      </w:pPr>
      <w:r w:rsidRPr="00B05E89">
        <w:rPr>
          <w:bCs/>
          <w:sz w:val="20"/>
          <w:szCs w:val="20"/>
        </w:rPr>
        <w:t xml:space="preserve">[2] </w:t>
      </w:r>
      <w:r w:rsidR="000D56C0" w:rsidRPr="00B05E89">
        <w:rPr>
          <w:bCs/>
          <w:sz w:val="20"/>
          <w:szCs w:val="20"/>
        </w:rPr>
        <w:t>R1-1</w:t>
      </w:r>
      <w:r w:rsidR="000D56C0" w:rsidRPr="00B05E89">
        <w:rPr>
          <w:rFonts w:hint="eastAsia"/>
          <w:bCs/>
          <w:sz w:val="20"/>
          <w:szCs w:val="20"/>
        </w:rPr>
        <w:t>609557</w:t>
      </w:r>
      <w:r w:rsidR="000D56C0" w:rsidRPr="00B05E89">
        <w:rPr>
          <w:bCs/>
          <w:sz w:val="20"/>
          <w:szCs w:val="20"/>
        </w:rPr>
        <w:t xml:space="preserve"> </w:t>
      </w:r>
      <w:r w:rsidR="000D56C0" w:rsidRPr="00B05E89">
        <w:rPr>
          <w:rFonts w:hint="eastAsia"/>
          <w:bCs/>
          <w:sz w:val="20"/>
          <w:szCs w:val="20"/>
        </w:rPr>
        <w:t>On Techniques for Enhanced UE Power Efficiency</w:t>
      </w:r>
      <w:r w:rsidR="000D56C0" w:rsidRPr="00B05E89">
        <w:rPr>
          <w:bCs/>
          <w:sz w:val="20"/>
          <w:szCs w:val="20"/>
        </w:rPr>
        <w:t>, Media</w:t>
      </w:r>
      <w:r w:rsidR="00E66B89" w:rsidRPr="00B05E89">
        <w:rPr>
          <w:bCs/>
          <w:sz w:val="20"/>
          <w:szCs w:val="20"/>
        </w:rPr>
        <w:t>T</w:t>
      </w:r>
      <w:r w:rsidR="000D56C0" w:rsidRPr="00B05E89">
        <w:rPr>
          <w:bCs/>
          <w:sz w:val="20"/>
          <w:szCs w:val="20"/>
        </w:rPr>
        <w:t>ek, Oct, 2016</w:t>
      </w:r>
    </w:p>
    <w:p w:rsidR="000A4EC1" w:rsidRPr="00B05E89" w:rsidRDefault="000A4EC1" w:rsidP="00E05C62">
      <w:pPr>
        <w:rPr>
          <w:bCs/>
          <w:sz w:val="20"/>
          <w:szCs w:val="20"/>
        </w:rPr>
      </w:pPr>
      <w:r w:rsidRPr="00B05E89">
        <w:rPr>
          <w:bCs/>
          <w:sz w:val="20"/>
          <w:szCs w:val="20"/>
        </w:rPr>
        <w:t>[3]</w:t>
      </w:r>
      <w:r w:rsidR="00F0589B" w:rsidRPr="00B05E89">
        <w:rPr>
          <w:bCs/>
          <w:sz w:val="20"/>
          <w:szCs w:val="20"/>
        </w:rPr>
        <w:t xml:space="preserve"> </w:t>
      </w:r>
      <w:r w:rsidR="00854DE2" w:rsidRPr="00B05E89">
        <w:rPr>
          <w:bCs/>
          <w:sz w:val="20"/>
          <w:szCs w:val="20"/>
        </w:rPr>
        <w:t>RP-172318 Motivation for Study on UE Power Saving in NR, VIVO, Dec, 2017</w:t>
      </w:r>
    </w:p>
    <w:p w:rsidR="001E79AD" w:rsidRDefault="001E79AD" w:rsidP="00E05C62">
      <w:pPr>
        <w:rPr>
          <w:bCs/>
          <w:sz w:val="20"/>
          <w:szCs w:val="20"/>
        </w:rPr>
      </w:pPr>
      <w:r w:rsidRPr="00B05E89">
        <w:rPr>
          <w:bCs/>
          <w:sz w:val="20"/>
          <w:szCs w:val="20"/>
        </w:rPr>
        <w:lastRenderedPageBreak/>
        <w:t>[4]</w:t>
      </w:r>
      <w:r w:rsidRPr="00B05E89">
        <w:rPr>
          <w:sz w:val="20"/>
          <w:szCs w:val="20"/>
        </w:rPr>
        <w:t xml:space="preserve"> </w:t>
      </w:r>
      <w:r w:rsidRPr="00CE2988">
        <w:rPr>
          <w:bCs/>
          <w:sz w:val="20"/>
          <w:szCs w:val="20"/>
        </w:rPr>
        <w:t>R1- 1714092</w:t>
      </w:r>
      <w:r w:rsidRPr="00591CF0">
        <w:rPr>
          <w:bCs/>
          <w:sz w:val="20"/>
          <w:szCs w:val="20"/>
        </w:rPr>
        <w:t xml:space="preserve"> </w:t>
      </w:r>
      <w:r w:rsidRPr="00B05E89">
        <w:rPr>
          <w:bCs/>
          <w:sz w:val="20"/>
          <w:szCs w:val="20"/>
        </w:rPr>
        <w:t>Control Information for UE Power Saving</w:t>
      </w:r>
      <w:r w:rsidR="00833E02">
        <w:rPr>
          <w:bCs/>
          <w:sz w:val="20"/>
          <w:szCs w:val="20"/>
        </w:rPr>
        <w:t>, Apple</w:t>
      </w:r>
    </w:p>
    <w:p w:rsidR="00833E02" w:rsidRDefault="00833E02" w:rsidP="00E05C62">
      <w:pPr>
        <w:rPr>
          <w:sz w:val="22"/>
          <w:szCs w:val="22"/>
        </w:rPr>
      </w:pPr>
      <w:r>
        <w:rPr>
          <w:bCs/>
          <w:sz w:val="20"/>
          <w:szCs w:val="20"/>
        </w:rPr>
        <w:t>[5] R1-</w:t>
      </w:r>
      <w:r w:rsidR="00083679">
        <w:rPr>
          <w:bCs/>
          <w:sz w:val="20"/>
          <w:szCs w:val="20"/>
        </w:rPr>
        <w:t>1811127</w:t>
      </w:r>
      <w:r w:rsidR="00353C09">
        <w:rPr>
          <w:bCs/>
          <w:sz w:val="20"/>
          <w:szCs w:val="20"/>
        </w:rPr>
        <w:t xml:space="preserve"> </w:t>
      </w:r>
      <w:r w:rsidR="00083679" w:rsidRPr="00083679">
        <w:rPr>
          <w:bCs/>
          <w:sz w:val="20"/>
          <w:szCs w:val="20"/>
        </w:rPr>
        <w:t>Network-indication based Approaches for UE power saving</w:t>
      </w:r>
      <w:r>
        <w:rPr>
          <w:sz w:val="22"/>
          <w:szCs w:val="22"/>
        </w:rPr>
        <w:t>, Apple, Oct 2018</w:t>
      </w:r>
    </w:p>
    <w:p w:rsidR="006417C2" w:rsidRDefault="006417C2" w:rsidP="00E05C62">
      <w:pPr>
        <w:rPr>
          <w:sz w:val="22"/>
          <w:szCs w:val="22"/>
        </w:rPr>
      </w:pPr>
    </w:p>
    <w:p w:rsidR="006417C2" w:rsidRDefault="006417C2" w:rsidP="00E05C62">
      <w:pPr>
        <w:rPr>
          <w:sz w:val="22"/>
          <w:szCs w:val="22"/>
        </w:rPr>
      </w:pPr>
    </w:p>
    <w:p w:rsidR="006417C2" w:rsidRPr="00083679" w:rsidRDefault="006417C2" w:rsidP="00E05C62">
      <w:pPr>
        <w:rPr>
          <w:bCs/>
          <w:sz w:val="20"/>
          <w:szCs w:val="20"/>
        </w:rPr>
      </w:pPr>
    </w:p>
    <w:sectPr w:rsidR="006417C2" w:rsidRPr="0008367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BDA" w:rsidRDefault="002B7BDA">
      <w:r>
        <w:separator/>
      </w:r>
    </w:p>
  </w:endnote>
  <w:endnote w:type="continuationSeparator" w:id="0">
    <w:p w:rsidR="002B7BDA" w:rsidRDefault="002B7BDA">
      <w:r>
        <w:continuationSeparator/>
      </w:r>
    </w:p>
  </w:endnote>
  <w:endnote w:type="continuationNotice" w:id="1">
    <w:p w:rsidR="002B7BDA" w:rsidRDefault="002B7B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969" w:rsidRDefault="008D096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BDA" w:rsidRDefault="002B7BDA">
      <w:r>
        <w:separator/>
      </w:r>
    </w:p>
  </w:footnote>
  <w:footnote w:type="continuationSeparator" w:id="0">
    <w:p w:rsidR="002B7BDA" w:rsidRDefault="002B7BDA">
      <w:r>
        <w:continuationSeparator/>
      </w:r>
    </w:p>
  </w:footnote>
  <w:footnote w:type="continuationNotice" w:id="1">
    <w:p w:rsidR="002B7BDA" w:rsidRDefault="002B7B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969" w:rsidRDefault="008D096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C37693"/>
    <w:multiLevelType w:val="hybridMultilevel"/>
    <w:tmpl w:val="886E4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4E2D"/>
    <w:multiLevelType w:val="hybridMultilevel"/>
    <w:tmpl w:val="F0349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9A4615"/>
    <w:multiLevelType w:val="hybridMultilevel"/>
    <w:tmpl w:val="B08E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F55E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6827DE"/>
    <w:multiLevelType w:val="hybridMultilevel"/>
    <w:tmpl w:val="D6226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2"/>
  </w:num>
  <w:num w:numId="8">
    <w:abstractNumId w:val="4"/>
  </w:num>
  <w:num w:numId="9">
    <w:abstractNumId w:val="10"/>
  </w:num>
  <w:num w:numId="10">
    <w:abstractNumId w:val="2"/>
  </w:num>
  <w:num w:numId="11">
    <w:abstractNumId w:val="13"/>
  </w:num>
  <w:num w:numId="12">
    <w:abstractNumId w:val="8"/>
  </w:num>
  <w:num w:numId="13">
    <w:abstractNumId w:val="1"/>
  </w:num>
  <w:num w:numId="14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B51"/>
    <w:rsid w:val="00000FED"/>
    <w:rsid w:val="0000139E"/>
    <w:rsid w:val="00001DAB"/>
    <w:rsid w:val="000021FB"/>
    <w:rsid w:val="0000223F"/>
    <w:rsid w:val="00002821"/>
    <w:rsid w:val="00002A37"/>
    <w:rsid w:val="00003514"/>
    <w:rsid w:val="00003EB7"/>
    <w:rsid w:val="00004AE1"/>
    <w:rsid w:val="00004BB1"/>
    <w:rsid w:val="00004BE4"/>
    <w:rsid w:val="00004BE5"/>
    <w:rsid w:val="00004CAA"/>
    <w:rsid w:val="00005347"/>
    <w:rsid w:val="00005632"/>
    <w:rsid w:val="00006446"/>
    <w:rsid w:val="0000685E"/>
    <w:rsid w:val="00006896"/>
    <w:rsid w:val="00006B58"/>
    <w:rsid w:val="00007198"/>
    <w:rsid w:val="0000740A"/>
    <w:rsid w:val="00007CDC"/>
    <w:rsid w:val="00007EF0"/>
    <w:rsid w:val="000102B4"/>
    <w:rsid w:val="0001039D"/>
    <w:rsid w:val="00011660"/>
    <w:rsid w:val="000117C7"/>
    <w:rsid w:val="00011837"/>
    <w:rsid w:val="00011B28"/>
    <w:rsid w:val="00011E6B"/>
    <w:rsid w:val="00012594"/>
    <w:rsid w:val="000126C2"/>
    <w:rsid w:val="00012889"/>
    <w:rsid w:val="00013762"/>
    <w:rsid w:val="00014220"/>
    <w:rsid w:val="00014CE8"/>
    <w:rsid w:val="00014D88"/>
    <w:rsid w:val="000155D3"/>
    <w:rsid w:val="00015676"/>
    <w:rsid w:val="00015D15"/>
    <w:rsid w:val="000160B2"/>
    <w:rsid w:val="00016332"/>
    <w:rsid w:val="00016491"/>
    <w:rsid w:val="00017528"/>
    <w:rsid w:val="00017927"/>
    <w:rsid w:val="000202F4"/>
    <w:rsid w:val="00020799"/>
    <w:rsid w:val="000207A2"/>
    <w:rsid w:val="0002093E"/>
    <w:rsid w:val="0002105C"/>
    <w:rsid w:val="00021321"/>
    <w:rsid w:val="00023408"/>
    <w:rsid w:val="00023858"/>
    <w:rsid w:val="00023A30"/>
    <w:rsid w:val="0002509D"/>
    <w:rsid w:val="0002564D"/>
    <w:rsid w:val="00025AC4"/>
    <w:rsid w:val="00025B46"/>
    <w:rsid w:val="00025DA0"/>
    <w:rsid w:val="00025E2F"/>
    <w:rsid w:val="00025ECA"/>
    <w:rsid w:val="000267A1"/>
    <w:rsid w:val="00027218"/>
    <w:rsid w:val="00027939"/>
    <w:rsid w:val="00027988"/>
    <w:rsid w:val="00027BD2"/>
    <w:rsid w:val="00030198"/>
    <w:rsid w:val="00031A91"/>
    <w:rsid w:val="000325B8"/>
    <w:rsid w:val="00033F51"/>
    <w:rsid w:val="00034077"/>
    <w:rsid w:val="0003438B"/>
    <w:rsid w:val="0003476B"/>
    <w:rsid w:val="00034AE8"/>
    <w:rsid w:val="00034B12"/>
    <w:rsid w:val="00034C15"/>
    <w:rsid w:val="00035500"/>
    <w:rsid w:val="00035751"/>
    <w:rsid w:val="00036BA1"/>
    <w:rsid w:val="00036CE5"/>
    <w:rsid w:val="00036F43"/>
    <w:rsid w:val="00037E0E"/>
    <w:rsid w:val="00041768"/>
    <w:rsid w:val="000422E2"/>
    <w:rsid w:val="00042E5B"/>
    <w:rsid w:val="00042F22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8AD"/>
    <w:rsid w:val="000514F9"/>
    <w:rsid w:val="00052944"/>
    <w:rsid w:val="00052A07"/>
    <w:rsid w:val="00052B3B"/>
    <w:rsid w:val="000534E3"/>
    <w:rsid w:val="0005407B"/>
    <w:rsid w:val="00054A5B"/>
    <w:rsid w:val="00054B77"/>
    <w:rsid w:val="00054C1B"/>
    <w:rsid w:val="000551AE"/>
    <w:rsid w:val="00055B95"/>
    <w:rsid w:val="00056017"/>
    <w:rsid w:val="0005606A"/>
    <w:rsid w:val="00057117"/>
    <w:rsid w:val="000576A8"/>
    <w:rsid w:val="0006081F"/>
    <w:rsid w:val="000608BD"/>
    <w:rsid w:val="00061485"/>
    <w:rsid w:val="000616E7"/>
    <w:rsid w:val="000626CA"/>
    <w:rsid w:val="00062D21"/>
    <w:rsid w:val="0006389C"/>
    <w:rsid w:val="00063CDF"/>
    <w:rsid w:val="0006487E"/>
    <w:rsid w:val="000650C1"/>
    <w:rsid w:val="00065E1A"/>
    <w:rsid w:val="000668B8"/>
    <w:rsid w:val="00067759"/>
    <w:rsid w:val="0006789D"/>
    <w:rsid w:val="00067ABD"/>
    <w:rsid w:val="00067C6D"/>
    <w:rsid w:val="000707A2"/>
    <w:rsid w:val="0007186D"/>
    <w:rsid w:val="000719FD"/>
    <w:rsid w:val="00071EC4"/>
    <w:rsid w:val="00071F96"/>
    <w:rsid w:val="00072356"/>
    <w:rsid w:val="00074941"/>
    <w:rsid w:val="000750D0"/>
    <w:rsid w:val="0007550F"/>
    <w:rsid w:val="00075C5D"/>
    <w:rsid w:val="0007717C"/>
    <w:rsid w:val="0007727A"/>
    <w:rsid w:val="00077D33"/>
    <w:rsid w:val="00077E5F"/>
    <w:rsid w:val="0008036A"/>
    <w:rsid w:val="0008055F"/>
    <w:rsid w:val="00080878"/>
    <w:rsid w:val="00080D0F"/>
    <w:rsid w:val="0008153C"/>
    <w:rsid w:val="00081AE6"/>
    <w:rsid w:val="00082826"/>
    <w:rsid w:val="00082E93"/>
    <w:rsid w:val="000831CB"/>
    <w:rsid w:val="00083679"/>
    <w:rsid w:val="00083B14"/>
    <w:rsid w:val="00083EC4"/>
    <w:rsid w:val="00084F6E"/>
    <w:rsid w:val="00084FAB"/>
    <w:rsid w:val="000851AB"/>
    <w:rsid w:val="000855EB"/>
    <w:rsid w:val="0008576C"/>
    <w:rsid w:val="00085B52"/>
    <w:rsid w:val="00085BA5"/>
    <w:rsid w:val="00085D90"/>
    <w:rsid w:val="000865C0"/>
    <w:rsid w:val="000866F2"/>
    <w:rsid w:val="00086DC0"/>
    <w:rsid w:val="00087027"/>
    <w:rsid w:val="0008746E"/>
    <w:rsid w:val="00087872"/>
    <w:rsid w:val="000878BD"/>
    <w:rsid w:val="0009009F"/>
    <w:rsid w:val="000901F0"/>
    <w:rsid w:val="00090852"/>
    <w:rsid w:val="00090C4D"/>
    <w:rsid w:val="00090CB9"/>
    <w:rsid w:val="000910E3"/>
    <w:rsid w:val="00091557"/>
    <w:rsid w:val="000924C1"/>
    <w:rsid w:val="000924F0"/>
    <w:rsid w:val="000929A8"/>
    <w:rsid w:val="00093279"/>
    <w:rsid w:val="00093474"/>
    <w:rsid w:val="000939E6"/>
    <w:rsid w:val="000946AD"/>
    <w:rsid w:val="00094EF2"/>
    <w:rsid w:val="0009510F"/>
    <w:rsid w:val="000954FB"/>
    <w:rsid w:val="00095575"/>
    <w:rsid w:val="0009557D"/>
    <w:rsid w:val="000960D8"/>
    <w:rsid w:val="000963EA"/>
    <w:rsid w:val="000968C1"/>
    <w:rsid w:val="000972CE"/>
    <w:rsid w:val="000A04E1"/>
    <w:rsid w:val="000A0610"/>
    <w:rsid w:val="000A0C0B"/>
    <w:rsid w:val="000A121B"/>
    <w:rsid w:val="000A1676"/>
    <w:rsid w:val="000A17CB"/>
    <w:rsid w:val="000A18D4"/>
    <w:rsid w:val="000A1B7B"/>
    <w:rsid w:val="000A1BCE"/>
    <w:rsid w:val="000A1C56"/>
    <w:rsid w:val="000A4016"/>
    <w:rsid w:val="000A4EC1"/>
    <w:rsid w:val="000A54F0"/>
    <w:rsid w:val="000A56F2"/>
    <w:rsid w:val="000A59FD"/>
    <w:rsid w:val="000A5DDE"/>
    <w:rsid w:val="000A5E8A"/>
    <w:rsid w:val="000A61F3"/>
    <w:rsid w:val="000A634E"/>
    <w:rsid w:val="000A6644"/>
    <w:rsid w:val="000A68DF"/>
    <w:rsid w:val="000A6A0F"/>
    <w:rsid w:val="000A6B7D"/>
    <w:rsid w:val="000A6DA2"/>
    <w:rsid w:val="000A7068"/>
    <w:rsid w:val="000A7B19"/>
    <w:rsid w:val="000A7CEF"/>
    <w:rsid w:val="000A7D50"/>
    <w:rsid w:val="000B028B"/>
    <w:rsid w:val="000B0935"/>
    <w:rsid w:val="000B0BAC"/>
    <w:rsid w:val="000B0E9F"/>
    <w:rsid w:val="000B16A8"/>
    <w:rsid w:val="000B1891"/>
    <w:rsid w:val="000B1B07"/>
    <w:rsid w:val="000B21A1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964"/>
    <w:rsid w:val="000B610B"/>
    <w:rsid w:val="000B61E9"/>
    <w:rsid w:val="000B76C1"/>
    <w:rsid w:val="000B77FA"/>
    <w:rsid w:val="000B7AF8"/>
    <w:rsid w:val="000C0CA3"/>
    <w:rsid w:val="000C0D78"/>
    <w:rsid w:val="000C139E"/>
    <w:rsid w:val="000C165A"/>
    <w:rsid w:val="000C16C8"/>
    <w:rsid w:val="000C1B98"/>
    <w:rsid w:val="000C1E7F"/>
    <w:rsid w:val="000C1F11"/>
    <w:rsid w:val="000C2A16"/>
    <w:rsid w:val="000C2E19"/>
    <w:rsid w:val="000C3700"/>
    <w:rsid w:val="000C4735"/>
    <w:rsid w:val="000C4DA5"/>
    <w:rsid w:val="000C4FA6"/>
    <w:rsid w:val="000C51B3"/>
    <w:rsid w:val="000C568F"/>
    <w:rsid w:val="000C66A6"/>
    <w:rsid w:val="000C67A3"/>
    <w:rsid w:val="000C6C5E"/>
    <w:rsid w:val="000C7530"/>
    <w:rsid w:val="000C7B1B"/>
    <w:rsid w:val="000C7E8E"/>
    <w:rsid w:val="000C7FBF"/>
    <w:rsid w:val="000D0D07"/>
    <w:rsid w:val="000D0DA1"/>
    <w:rsid w:val="000D0DD0"/>
    <w:rsid w:val="000D0EFF"/>
    <w:rsid w:val="000D10E9"/>
    <w:rsid w:val="000D17F5"/>
    <w:rsid w:val="000D1F2E"/>
    <w:rsid w:val="000D1F94"/>
    <w:rsid w:val="000D40BC"/>
    <w:rsid w:val="000D4797"/>
    <w:rsid w:val="000D4F42"/>
    <w:rsid w:val="000D4FAC"/>
    <w:rsid w:val="000D50DB"/>
    <w:rsid w:val="000D56C0"/>
    <w:rsid w:val="000D59C5"/>
    <w:rsid w:val="000D6423"/>
    <w:rsid w:val="000D6841"/>
    <w:rsid w:val="000D71F4"/>
    <w:rsid w:val="000D731E"/>
    <w:rsid w:val="000D7BDE"/>
    <w:rsid w:val="000D7F04"/>
    <w:rsid w:val="000E0527"/>
    <w:rsid w:val="000E0A04"/>
    <w:rsid w:val="000E0CE8"/>
    <w:rsid w:val="000E113C"/>
    <w:rsid w:val="000E1496"/>
    <w:rsid w:val="000E1C03"/>
    <w:rsid w:val="000E1E92"/>
    <w:rsid w:val="000E2114"/>
    <w:rsid w:val="000E2FE5"/>
    <w:rsid w:val="000E3413"/>
    <w:rsid w:val="000E3CE6"/>
    <w:rsid w:val="000E49DC"/>
    <w:rsid w:val="000E4B42"/>
    <w:rsid w:val="000E5750"/>
    <w:rsid w:val="000E5A0D"/>
    <w:rsid w:val="000E7757"/>
    <w:rsid w:val="000E7BD3"/>
    <w:rsid w:val="000E7FA9"/>
    <w:rsid w:val="000F06D6"/>
    <w:rsid w:val="000F0EB1"/>
    <w:rsid w:val="000F1106"/>
    <w:rsid w:val="000F186D"/>
    <w:rsid w:val="000F19FE"/>
    <w:rsid w:val="000F2053"/>
    <w:rsid w:val="000F2791"/>
    <w:rsid w:val="000F2BE2"/>
    <w:rsid w:val="000F3BE9"/>
    <w:rsid w:val="000F3D7F"/>
    <w:rsid w:val="000F3F6C"/>
    <w:rsid w:val="000F4E73"/>
    <w:rsid w:val="000F63FD"/>
    <w:rsid w:val="000F6A84"/>
    <w:rsid w:val="000F6DF3"/>
    <w:rsid w:val="000F701D"/>
    <w:rsid w:val="000F75D8"/>
    <w:rsid w:val="000F7A89"/>
    <w:rsid w:val="000F7BC6"/>
    <w:rsid w:val="000F7CEA"/>
    <w:rsid w:val="001002DA"/>
    <w:rsid w:val="001005FF"/>
    <w:rsid w:val="0010120B"/>
    <w:rsid w:val="0010434A"/>
    <w:rsid w:val="001045CC"/>
    <w:rsid w:val="00104D81"/>
    <w:rsid w:val="001062FB"/>
    <w:rsid w:val="001063E6"/>
    <w:rsid w:val="0010678F"/>
    <w:rsid w:val="00106C42"/>
    <w:rsid w:val="00106DE3"/>
    <w:rsid w:val="00107310"/>
    <w:rsid w:val="001076C5"/>
    <w:rsid w:val="0010775F"/>
    <w:rsid w:val="00107864"/>
    <w:rsid w:val="00110596"/>
    <w:rsid w:val="00110C3A"/>
    <w:rsid w:val="00110C67"/>
    <w:rsid w:val="0011121F"/>
    <w:rsid w:val="00111D45"/>
    <w:rsid w:val="00113168"/>
    <w:rsid w:val="00113855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6765"/>
    <w:rsid w:val="00116FAD"/>
    <w:rsid w:val="0011738D"/>
    <w:rsid w:val="001174EF"/>
    <w:rsid w:val="00117850"/>
    <w:rsid w:val="00117EB6"/>
    <w:rsid w:val="0012193F"/>
    <w:rsid w:val="001219F5"/>
    <w:rsid w:val="00121A20"/>
    <w:rsid w:val="00121FDD"/>
    <w:rsid w:val="00122BA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6B4A"/>
    <w:rsid w:val="00126EC7"/>
    <w:rsid w:val="0012701E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2FD0"/>
    <w:rsid w:val="00133916"/>
    <w:rsid w:val="00133E1C"/>
    <w:rsid w:val="00133E57"/>
    <w:rsid w:val="001344C0"/>
    <w:rsid w:val="001346FA"/>
    <w:rsid w:val="00134792"/>
    <w:rsid w:val="00135252"/>
    <w:rsid w:val="00135615"/>
    <w:rsid w:val="00135881"/>
    <w:rsid w:val="00135905"/>
    <w:rsid w:val="00135A99"/>
    <w:rsid w:val="001363EF"/>
    <w:rsid w:val="00136D3B"/>
    <w:rsid w:val="00136F62"/>
    <w:rsid w:val="00137077"/>
    <w:rsid w:val="001372E4"/>
    <w:rsid w:val="00137AB5"/>
    <w:rsid w:val="00137F0B"/>
    <w:rsid w:val="001405B9"/>
    <w:rsid w:val="00140829"/>
    <w:rsid w:val="00140CDB"/>
    <w:rsid w:val="00140FC4"/>
    <w:rsid w:val="00142379"/>
    <w:rsid w:val="00143C3F"/>
    <w:rsid w:val="00143DDE"/>
    <w:rsid w:val="00144A81"/>
    <w:rsid w:val="00146945"/>
    <w:rsid w:val="00146992"/>
    <w:rsid w:val="001469D4"/>
    <w:rsid w:val="00147954"/>
    <w:rsid w:val="00147CD6"/>
    <w:rsid w:val="00147F10"/>
    <w:rsid w:val="001501DB"/>
    <w:rsid w:val="00150AB6"/>
    <w:rsid w:val="00150BBF"/>
    <w:rsid w:val="00150D00"/>
    <w:rsid w:val="00150F90"/>
    <w:rsid w:val="00151189"/>
    <w:rsid w:val="00151927"/>
    <w:rsid w:val="00151D63"/>
    <w:rsid w:val="00151E23"/>
    <w:rsid w:val="00152321"/>
    <w:rsid w:val="00152354"/>
    <w:rsid w:val="001523F3"/>
    <w:rsid w:val="001526E0"/>
    <w:rsid w:val="00153A1F"/>
    <w:rsid w:val="0015443E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57C3C"/>
    <w:rsid w:val="0016002E"/>
    <w:rsid w:val="00160069"/>
    <w:rsid w:val="001600EE"/>
    <w:rsid w:val="00160C36"/>
    <w:rsid w:val="0016109B"/>
    <w:rsid w:val="001610B1"/>
    <w:rsid w:val="001621FB"/>
    <w:rsid w:val="00162BB7"/>
    <w:rsid w:val="00163427"/>
    <w:rsid w:val="00163EFC"/>
    <w:rsid w:val="001643A8"/>
    <w:rsid w:val="00164617"/>
    <w:rsid w:val="00164D7A"/>
    <w:rsid w:val="00164EB3"/>
    <w:rsid w:val="001655F4"/>
    <w:rsid w:val="001659C1"/>
    <w:rsid w:val="00165F8E"/>
    <w:rsid w:val="00166025"/>
    <w:rsid w:val="00166030"/>
    <w:rsid w:val="00167FD2"/>
    <w:rsid w:val="001702E2"/>
    <w:rsid w:val="00170E4E"/>
    <w:rsid w:val="00171238"/>
    <w:rsid w:val="0017131F"/>
    <w:rsid w:val="0017181E"/>
    <w:rsid w:val="00171CE1"/>
    <w:rsid w:val="00171D65"/>
    <w:rsid w:val="001724AD"/>
    <w:rsid w:val="00172FC1"/>
    <w:rsid w:val="00173A8E"/>
    <w:rsid w:val="0017428C"/>
    <w:rsid w:val="001744BB"/>
    <w:rsid w:val="001744DF"/>
    <w:rsid w:val="0017453A"/>
    <w:rsid w:val="001745E4"/>
    <w:rsid w:val="00174BAC"/>
    <w:rsid w:val="00174E65"/>
    <w:rsid w:val="00175358"/>
    <w:rsid w:val="00175DB0"/>
    <w:rsid w:val="00176B54"/>
    <w:rsid w:val="00177795"/>
    <w:rsid w:val="00177A5C"/>
    <w:rsid w:val="001801A7"/>
    <w:rsid w:val="0018068C"/>
    <w:rsid w:val="001811D8"/>
    <w:rsid w:val="0018143F"/>
    <w:rsid w:val="001815BA"/>
    <w:rsid w:val="001815DD"/>
    <w:rsid w:val="00181A11"/>
    <w:rsid w:val="00181A1D"/>
    <w:rsid w:val="00181A6B"/>
    <w:rsid w:val="00182C1A"/>
    <w:rsid w:val="001836C2"/>
    <w:rsid w:val="001836F6"/>
    <w:rsid w:val="00183ED8"/>
    <w:rsid w:val="00184052"/>
    <w:rsid w:val="001871DD"/>
    <w:rsid w:val="00187930"/>
    <w:rsid w:val="00190AC1"/>
    <w:rsid w:val="001912F2"/>
    <w:rsid w:val="001927DF"/>
    <w:rsid w:val="001932FC"/>
    <w:rsid w:val="0019341A"/>
    <w:rsid w:val="00194B49"/>
    <w:rsid w:val="00194F24"/>
    <w:rsid w:val="00195B92"/>
    <w:rsid w:val="00195E09"/>
    <w:rsid w:val="00196A3C"/>
    <w:rsid w:val="0019757B"/>
    <w:rsid w:val="00197DF9"/>
    <w:rsid w:val="001A00D5"/>
    <w:rsid w:val="001A0C80"/>
    <w:rsid w:val="001A0F35"/>
    <w:rsid w:val="001A10BD"/>
    <w:rsid w:val="001A1549"/>
    <w:rsid w:val="001A1987"/>
    <w:rsid w:val="001A1CC6"/>
    <w:rsid w:val="001A2564"/>
    <w:rsid w:val="001A2707"/>
    <w:rsid w:val="001A279E"/>
    <w:rsid w:val="001A3324"/>
    <w:rsid w:val="001A3327"/>
    <w:rsid w:val="001A3C8B"/>
    <w:rsid w:val="001A464A"/>
    <w:rsid w:val="001A48E8"/>
    <w:rsid w:val="001A4DA0"/>
    <w:rsid w:val="001A5822"/>
    <w:rsid w:val="001A6173"/>
    <w:rsid w:val="001A68D9"/>
    <w:rsid w:val="001A6CBA"/>
    <w:rsid w:val="001A6EE8"/>
    <w:rsid w:val="001A6F73"/>
    <w:rsid w:val="001A715A"/>
    <w:rsid w:val="001A743D"/>
    <w:rsid w:val="001A7ADE"/>
    <w:rsid w:val="001B05FE"/>
    <w:rsid w:val="001B0806"/>
    <w:rsid w:val="001B0D97"/>
    <w:rsid w:val="001B1135"/>
    <w:rsid w:val="001B14F9"/>
    <w:rsid w:val="001B2247"/>
    <w:rsid w:val="001B25E5"/>
    <w:rsid w:val="001B4453"/>
    <w:rsid w:val="001B49E6"/>
    <w:rsid w:val="001B49EC"/>
    <w:rsid w:val="001B52BA"/>
    <w:rsid w:val="001B59DA"/>
    <w:rsid w:val="001B5A5D"/>
    <w:rsid w:val="001B5C58"/>
    <w:rsid w:val="001B612E"/>
    <w:rsid w:val="001B6813"/>
    <w:rsid w:val="001B6818"/>
    <w:rsid w:val="001B68B3"/>
    <w:rsid w:val="001B6D04"/>
    <w:rsid w:val="001B72E0"/>
    <w:rsid w:val="001B796C"/>
    <w:rsid w:val="001B7A0B"/>
    <w:rsid w:val="001B7F5A"/>
    <w:rsid w:val="001C0105"/>
    <w:rsid w:val="001C0299"/>
    <w:rsid w:val="001C1CE5"/>
    <w:rsid w:val="001C24B5"/>
    <w:rsid w:val="001C2657"/>
    <w:rsid w:val="001C3258"/>
    <w:rsid w:val="001C373E"/>
    <w:rsid w:val="001C3CFF"/>
    <w:rsid w:val="001C3D2A"/>
    <w:rsid w:val="001C5118"/>
    <w:rsid w:val="001C5574"/>
    <w:rsid w:val="001C5726"/>
    <w:rsid w:val="001C58DE"/>
    <w:rsid w:val="001C6380"/>
    <w:rsid w:val="001C6495"/>
    <w:rsid w:val="001C6580"/>
    <w:rsid w:val="001C7019"/>
    <w:rsid w:val="001C7241"/>
    <w:rsid w:val="001C7EDE"/>
    <w:rsid w:val="001D0061"/>
    <w:rsid w:val="001D010E"/>
    <w:rsid w:val="001D0557"/>
    <w:rsid w:val="001D0CFE"/>
    <w:rsid w:val="001D1DCC"/>
    <w:rsid w:val="001D1E02"/>
    <w:rsid w:val="001D1F94"/>
    <w:rsid w:val="001D2534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6342"/>
    <w:rsid w:val="001D652E"/>
    <w:rsid w:val="001D6C6F"/>
    <w:rsid w:val="001D6D53"/>
    <w:rsid w:val="001D6F08"/>
    <w:rsid w:val="001D70B8"/>
    <w:rsid w:val="001E01F8"/>
    <w:rsid w:val="001E0F8D"/>
    <w:rsid w:val="001E2DB2"/>
    <w:rsid w:val="001E3619"/>
    <w:rsid w:val="001E3850"/>
    <w:rsid w:val="001E3A5A"/>
    <w:rsid w:val="001E41F8"/>
    <w:rsid w:val="001E44E6"/>
    <w:rsid w:val="001E4A5A"/>
    <w:rsid w:val="001E504A"/>
    <w:rsid w:val="001E58DD"/>
    <w:rsid w:val="001E58E2"/>
    <w:rsid w:val="001E6091"/>
    <w:rsid w:val="001E648C"/>
    <w:rsid w:val="001E79AD"/>
    <w:rsid w:val="001E7AED"/>
    <w:rsid w:val="001F087C"/>
    <w:rsid w:val="001F1025"/>
    <w:rsid w:val="001F1293"/>
    <w:rsid w:val="001F19C8"/>
    <w:rsid w:val="001F2689"/>
    <w:rsid w:val="001F3175"/>
    <w:rsid w:val="001F3467"/>
    <w:rsid w:val="001F355A"/>
    <w:rsid w:val="001F3916"/>
    <w:rsid w:val="001F3D01"/>
    <w:rsid w:val="001F3D7C"/>
    <w:rsid w:val="001F46B9"/>
    <w:rsid w:val="001F54C5"/>
    <w:rsid w:val="001F5725"/>
    <w:rsid w:val="001F5784"/>
    <w:rsid w:val="001F5AB3"/>
    <w:rsid w:val="001F656D"/>
    <w:rsid w:val="001F662C"/>
    <w:rsid w:val="001F702A"/>
    <w:rsid w:val="001F7074"/>
    <w:rsid w:val="00200490"/>
    <w:rsid w:val="00200A3B"/>
    <w:rsid w:val="00200D11"/>
    <w:rsid w:val="00200DDF"/>
    <w:rsid w:val="00200E3E"/>
    <w:rsid w:val="00200F80"/>
    <w:rsid w:val="002010D6"/>
    <w:rsid w:val="00201E90"/>
    <w:rsid w:val="00201F3A"/>
    <w:rsid w:val="00202685"/>
    <w:rsid w:val="0020288A"/>
    <w:rsid w:val="002032A8"/>
    <w:rsid w:val="002033C9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8CB"/>
    <w:rsid w:val="0020698E"/>
    <w:rsid w:val="002069B2"/>
    <w:rsid w:val="00207269"/>
    <w:rsid w:val="002072A7"/>
    <w:rsid w:val="00207740"/>
    <w:rsid w:val="00207E1A"/>
    <w:rsid w:val="00207F15"/>
    <w:rsid w:val="00207FA3"/>
    <w:rsid w:val="00210F04"/>
    <w:rsid w:val="00211DBB"/>
    <w:rsid w:val="002125D1"/>
    <w:rsid w:val="00213283"/>
    <w:rsid w:val="00213867"/>
    <w:rsid w:val="00213E1E"/>
    <w:rsid w:val="0021403A"/>
    <w:rsid w:val="00214DA8"/>
    <w:rsid w:val="00214F1F"/>
    <w:rsid w:val="00215423"/>
    <w:rsid w:val="002158FA"/>
    <w:rsid w:val="00215A53"/>
    <w:rsid w:val="00217079"/>
    <w:rsid w:val="0021735F"/>
    <w:rsid w:val="00217ABD"/>
    <w:rsid w:val="00217D43"/>
    <w:rsid w:val="00220600"/>
    <w:rsid w:val="0022123D"/>
    <w:rsid w:val="002214F1"/>
    <w:rsid w:val="002217DD"/>
    <w:rsid w:val="00221F9F"/>
    <w:rsid w:val="002224DB"/>
    <w:rsid w:val="00222DBC"/>
    <w:rsid w:val="00223B0A"/>
    <w:rsid w:val="00223FCB"/>
    <w:rsid w:val="0022522F"/>
    <w:rsid w:val="002252AD"/>
    <w:rsid w:val="002252C3"/>
    <w:rsid w:val="002257C5"/>
    <w:rsid w:val="00225C54"/>
    <w:rsid w:val="00227AF2"/>
    <w:rsid w:val="00227E24"/>
    <w:rsid w:val="00227ECB"/>
    <w:rsid w:val="00230765"/>
    <w:rsid w:val="00230AB9"/>
    <w:rsid w:val="0023104C"/>
    <w:rsid w:val="002319E4"/>
    <w:rsid w:val="00232C7C"/>
    <w:rsid w:val="0023311E"/>
    <w:rsid w:val="00233C3D"/>
    <w:rsid w:val="00233C9B"/>
    <w:rsid w:val="002345B2"/>
    <w:rsid w:val="002348F6"/>
    <w:rsid w:val="002352DA"/>
    <w:rsid w:val="002353BB"/>
    <w:rsid w:val="00235632"/>
    <w:rsid w:val="00235872"/>
    <w:rsid w:val="00235B27"/>
    <w:rsid w:val="00235BBB"/>
    <w:rsid w:val="00235F99"/>
    <w:rsid w:val="002360A3"/>
    <w:rsid w:val="0023631C"/>
    <w:rsid w:val="00236495"/>
    <w:rsid w:val="0023656B"/>
    <w:rsid w:val="00236C86"/>
    <w:rsid w:val="00236DC4"/>
    <w:rsid w:val="00237B03"/>
    <w:rsid w:val="00237BC1"/>
    <w:rsid w:val="00237F50"/>
    <w:rsid w:val="00240D0C"/>
    <w:rsid w:val="00240FED"/>
    <w:rsid w:val="00241559"/>
    <w:rsid w:val="0024169E"/>
    <w:rsid w:val="0024183E"/>
    <w:rsid w:val="00241A9F"/>
    <w:rsid w:val="00241ED0"/>
    <w:rsid w:val="00241F02"/>
    <w:rsid w:val="00241FDD"/>
    <w:rsid w:val="00242237"/>
    <w:rsid w:val="0024264B"/>
    <w:rsid w:val="00242A33"/>
    <w:rsid w:val="002435B3"/>
    <w:rsid w:val="002438F8"/>
    <w:rsid w:val="00243A70"/>
    <w:rsid w:val="00243D41"/>
    <w:rsid w:val="002442F3"/>
    <w:rsid w:val="002443DA"/>
    <w:rsid w:val="0024478D"/>
    <w:rsid w:val="00244A3D"/>
    <w:rsid w:val="00245215"/>
    <w:rsid w:val="0024549F"/>
    <w:rsid w:val="002458EB"/>
    <w:rsid w:val="00245E76"/>
    <w:rsid w:val="00245ECE"/>
    <w:rsid w:val="0024622C"/>
    <w:rsid w:val="002477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8EE"/>
    <w:rsid w:val="00252AA8"/>
    <w:rsid w:val="0025344D"/>
    <w:rsid w:val="002535A9"/>
    <w:rsid w:val="00255588"/>
    <w:rsid w:val="002560BB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192"/>
    <w:rsid w:val="002628E7"/>
    <w:rsid w:val="00262C81"/>
    <w:rsid w:val="00262EB6"/>
    <w:rsid w:val="002633E3"/>
    <w:rsid w:val="002637D5"/>
    <w:rsid w:val="00264228"/>
    <w:rsid w:val="00264334"/>
    <w:rsid w:val="0026473E"/>
    <w:rsid w:val="00264C38"/>
    <w:rsid w:val="00264D06"/>
    <w:rsid w:val="00265CC8"/>
    <w:rsid w:val="00266214"/>
    <w:rsid w:val="002662A2"/>
    <w:rsid w:val="002663EB"/>
    <w:rsid w:val="002670D8"/>
    <w:rsid w:val="002678CA"/>
    <w:rsid w:val="00267ADF"/>
    <w:rsid w:val="00267C83"/>
    <w:rsid w:val="0027005D"/>
    <w:rsid w:val="00270083"/>
    <w:rsid w:val="0027017C"/>
    <w:rsid w:val="00270403"/>
    <w:rsid w:val="00270E85"/>
    <w:rsid w:val="0027144F"/>
    <w:rsid w:val="00271F3A"/>
    <w:rsid w:val="002720C3"/>
    <w:rsid w:val="0027245A"/>
    <w:rsid w:val="0027267E"/>
    <w:rsid w:val="00272E60"/>
    <w:rsid w:val="00273278"/>
    <w:rsid w:val="002736B5"/>
    <w:rsid w:val="002737F4"/>
    <w:rsid w:val="00273A15"/>
    <w:rsid w:val="00273BED"/>
    <w:rsid w:val="00274172"/>
    <w:rsid w:val="002743C9"/>
    <w:rsid w:val="00274680"/>
    <w:rsid w:val="00274BC8"/>
    <w:rsid w:val="00274CDE"/>
    <w:rsid w:val="0027544A"/>
    <w:rsid w:val="00275549"/>
    <w:rsid w:val="0027586B"/>
    <w:rsid w:val="002763BD"/>
    <w:rsid w:val="00276A02"/>
    <w:rsid w:val="00276B58"/>
    <w:rsid w:val="0027777C"/>
    <w:rsid w:val="00277B3D"/>
    <w:rsid w:val="002805F5"/>
    <w:rsid w:val="00280751"/>
    <w:rsid w:val="002818AE"/>
    <w:rsid w:val="00281CB3"/>
    <w:rsid w:val="00281EA1"/>
    <w:rsid w:val="002827AD"/>
    <w:rsid w:val="00282809"/>
    <w:rsid w:val="0028280A"/>
    <w:rsid w:val="00282A55"/>
    <w:rsid w:val="00283426"/>
    <w:rsid w:val="00283FA1"/>
    <w:rsid w:val="00284D9D"/>
    <w:rsid w:val="00285265"/>
    <w:rsid w:val="002854D5"/>
    <w:rsid w:val="00285BAB"/>
    <w:rsid w:val="00285F0B"/>
    <w:rsid w:val="002865AB"/>
    <w:rsid w:val="00286ACD"/>
    <w:rsid w:val="00286D5A"/>
    <w:rsid w:val="00287548"/>
    <w:rsid w:val="00287838"/>
    <w:rsid w:val="00290332"/>
    <w:rsid w:val="002907B5"/>
    <w:rsid w:val="00290B08"/>
    <w:rsid w:val="00290F8D"/>
    <w:rsid w:val="00291663"/>
    <w:rsid w:val="00291B4C"/>
    <w:rsid w:val="0029254E"/>
    <w:rsid w:val="00292B17"/>
    <w:rsid w:val="00292EB7"/>
    <w:rsid w:val="0029321E"/>
    <w:rsid w:val="0029341F"/>
    <w:rsid w:val="002940D2"/>
    <w:rsid w:val="002941E2"/>
    <w:rsid w:val="00295520"/>
    <w:rsid w:val="00296227"/>
    <w:rsid w:val="00296D79"/>
    <w:rsid w:val="00296D80"/>
    <w:rsid w:val="00296F44"/>
    <w:rsid w:val="00296FD0"/>
    <w:rsid w:val="0029767A"/>
    <w:rsid w:val="0029777D"/>
    <w:rsid w:val="002A055E"/>
    <w:rsid w:val="002A06B9"/>
    <w:rsid w:val="002A17BC"/>
    <w:rsid w:val="002A1AE5"/>
    <w:rsid w:val="002A1D4E"/>
    <w:rsid w:val="002A24FC"/>
    <w:rsid w:val="002A284D"/>
    <w:rsid w:val="002A2869"/>
    <w:rsid w:val="002A2980"/>
    <w:rsid w:val="002A2A87"/>
    <w:rsid w:val="002A2DB3"/>
    <w:rsid w:val="002A30D2"/>
    <w:rsid w:val="002A31BF"/>
    <w:rsid w:val="002A379D"/>
    <w:rsid w:val="002A3828"/>
    <w:rsid w:val="002A383B"/>
    <w:rsid w:val="002A557A"/>
    <w:rsid w:val="002A5AB7"/>
    <w:rsid w:val="002A5AC2"/>
    <w:rsid w:val="002A5DCC"/>
    <w:rsid w:val="002A5EB0"/>
    <w:rsid w:val="002A66A7"/>
    <w:rsid w:val="002A6B58"/>
    <w:rsid w:val="002A7452"/>
    <w:rsid w:val="002A794B"/>
    <w:rsid w:val="002A79BE"/>
    <w:rsid w:val="002A7EA6"/>
    <w:rsid w:val="002A7F49"/>
    <w:rsid w:val="002B007F"/>
    <w:rsid w:val="002B0189"/>
    <w:rsid w:val="002B1373"/>
    <w:rsid w:val="002B1602"/>
    <w:rsid w:val="002B16C6"/>
    <w:rsid w:val="002B1E4E"/>
    <w:rsid w:val="002B24D6"/>
    <w:rsid w:val="002B29F4"/>
    <w:rsid w:val="002B2FBC"/>
    <w:rsid w:val="002B312D"/>
    <w:rsid w:val="002B33AA"/>
    <w:rsid w:val="002B33EC"/>
    <w:rsid w:val="002B3CB5"/>
    <w:rsid w:val="002B4256"/>
    <w:rsid w:val="002B46F2"/>
    <w:rsid w:val="002B4D70"/>
    <w:rsid w:val="002B56F8"/>
    <w:rsid w:val="002B5BC8"/>
    <w:rsid w:val="002B5F2E"/>
    <w:rsid w:val="002B6CA5"/>
    <w:rsid w:val="002B7BDA"/>
    <w:rsid w:val="002C02EA"/>
    <w:rsid w:val="002C056C"/>
    <w:rsid w:val="002C087A"/>
    <w:rsid w:val="002C0960"/>
    <w:rsid w:val="002C1390"/>
    <w:rsid w:val="002C1AAA"/>
    <w:rsid w:val="002C220B"/>
    <w:rsid w:val="002C2A7C"/>
    <w:rsid w:val="002C2B77"/>
    <w:rsid w:val="002C3947"/>
    <w:rsid w:val="002C3A69"/>
    <w:rsid w:val="002C3C7A"/>
    <w:rsid w:val="002C3D9E"/>
    <w:rsid w:val="002C41E6"/>
    <w:rsid w:val="002C476C"/>
    <w:rsid w:val="002C4ADD"/>
    <w:rsid w:val="002C50A5"/>
    <w:rsid w:val="002C59CB"/>
    <w:rsid w:val="002C5DAA"/>
    <w:rsid w:val="002C7BD9"/>
    <w:rsid w:val="002C7C76"/>
    <w:rsid w:val="002C7FD6"/>
    <w:rsid w:val="002D0363"/>
    <w:rsid w:val="002D071A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2FDE"/>
    <w:rsid w:val="002D31F0"/>
    <w:rsid w:val="002D3353"/>
    <w:rsid w:val="002D34B2"/>
    <w:rsid w:val="002D415B"/>
    <w:rsid w:val="002D4322"/>
    <w:rsid w:val="002D52F5"/>
    <w:rsid w:val="002D5F29"/>
    <w:rsid w:val="002D639A"/>
    <w:rsid w:val="002D6B89"/>
    <w:rsid w:val="002D6C17"/>
    <w:rsid w:val="002D7637"/>
    <w:rsid w:val="002D7A26"/>
    <w:rsid w:val="002D7CAA"/>
    <w:rsid w:val="002D7CB9"/>
    <w:rsid w:val="002E01BC"/>
    <w:rsid w:val="002E07C5"/>
    <w:rsid w:val="002E0C1F"/>
    <w:rsid w:val="002E0DAA"/>
    <w:rsid w:val="002E17F2"/>
    <w:rsid w:val="002E1CE2"/>
    <w:rsid w:val="002E23A9"/>
    <w:rsid w:val="002E28C1"/>
    <w:rsid w:val="002E2FD7"/>
    <w:rsid w:val="002E31F2"/>
    <w:rsid w:val="002E4475"/>
    <w:rsid w:val="002E49A8"/>
    <w:rsid w:val="002E50C6"/>
    <w:rsid w:val="002E5207"/>
    <w:rsid w:val="002E5312"/>
    <w:rsid w:val="002E57B7"/>
    <w:rsid w:val="002E6068"/>
    <w:rsid w:val="002E63DE"/>
    <w:rsid w:val="002E6EA1"/>
    <w:rsid w:val="002E7691"/>
    <w:rsid w:val="002E791C"/>
    <w:rsid w:val="002E7CAE"/>
    <w:rsid w:val="002F060C"/>
    <w:rsid w:val="002F2771"/>
    <w:rsid w:val="002F2BB5"/>
    <w:rsid w:val="002F37A9"/>
    <w:rsid w:val="002F4597"/>
    <w:rsid w:val="002F459D"/>
    <w:rsid w:val="002F4940"/>
    <w:rsid w:val="002F4EEB"/>
    <w:rsid w:val="002F539B"/>
    <w:rsid w:val="002F5A23"/>
    <w:rsid w:val="002F5C1F"/>
    <w:rsid w:val="002F7102"/>
    <w:rsid w:val="002F7A06"/>
    <w:rsid w:val="00300043"/>
    <w:rsid w:val="0030029C"/>
    <w:rsid w:val="00300D97"/>
    <w:rsid w:val="00301662"/>
    <w:rsid w:val="00301779"/>
    <w:rsid w:val="00301CE6"/>
    <w:rsid w:val="0030256B"/>
    <w:rsid w:val="00302762"/>
    <w:rsid w:val="0030304F"/>
    <w:rsid w:val="003038F1"/>
    <w:rsid w:val="00303FE6"/>
    <w:rsid w:val="0030501F"/>
    <w:rsid w:val="00305075"/>
    <w:rsid w:val="00305908"/>
    <w:rsid w:val="00305ECF"/>
    <w:rsid w:val="0030646B"/>
    <w:rsid w:val="00306F4A"/>
    <w:rsid w:val="003074B3"/>
    <w:rsid w:val="00307BA1"/>
    <w:rsid w:val="00311702"/>
    <w:rsid w:val="00311A99"/>
    <w:rsid w:val="00311E82"/>
    <w:rsid w:val="0031211B"/>
    <w:rsid w:val="00312514"/>
    <w:rsid w:val="00312922"/>
    <w:rsid w:val="003129C5"/>
    <w:rsid w:val="003131C0"/>
    <w:rsid w:val="003132EA"/>
    <w:rsid w:val="00313C5D"/>
    <w:rsid w:val="00313FD6"/>
    <w:rsid w:val="003140AE"/>
    <w:rsid w:val="003143BD"/>
    <w:rsid w:val="00314807"/>
    <w:rsid w:val="00314929"/>
    <w:rsid w:val="003149BC"/>
    <w:rsid w:val="00314BD1"/>
    <w:rsid w:val="00314F9D"/>
    <w:rsid w:val="00315325"/>
    <w:rsid w:val="00315787"/>
    <w:rsid w:val="00315C6E"/>
    <w:rsid w:val="00315D9D"/>
    <w:rsid w:val="00316A57"/>
    <w:rsid w:val="00317197"/>
    <w:rsid w:val="00317731"/>
    <w:rsid w:val="00317742"/>
    <w:rsid w:val="00317EEF"/>
    <w:rsid w:val="003203ED"/>
    <w:rsid w:val="00320E22"/>
    <w:rsid w:val="003212DB"/>
    <w:rsid w:val="00322154"/>
    <w:rsid w:val="003222AB"/>
    <w:rsid w:val="00322C9F"/>
    <w:rsid w:val="003236E0"/>
    <w:rsid w:val="003237D3"/>
    <w:rsid w:val="00323EED"/>
    <w:rsid w:val="003249E4"/>
    <w:rsid w:val="00324D23"/>
    <w:rsid w:val="0032515B"/>
    <w:rsid w:val="00325897"/>
    <w:rsid w:val="00326732"/>
    <w:rsid w:val="003278AB"/>
    <w:rsid w:val="00327CB1"/>
    <w:rsid w:val="00330006"/>
    <w:rsid w:val="00331751"/>
    <w:rsid w:val="00331D11"/>
    <w:rsid w:val="00331DE4"/>
    <w:rsid w:val="00331EEB"/>
    <w:rsid w:val="00332F05"/>
    <w:rsid w:val="00333736"/>
    <w:rsid w:val="003339BB"/>
    <w:rsid w:val="00333A84"/>
    <w:rsid w:val="00333AF8"/>
    <w:rsid w:val="00334579"/>
    <w:rsid w:val="003349FF"/>
    <w:rsid w:val="0033505E"/>
    <w:rsid w:val="00335858"/>
    <w:rsid w:val="00335C1B"/>
    <w:rsid w:val="00335C4B"/>
    <w:rsid w:val="00335F39"/>
    <w:rsid w:val="00336BDA"/>
    <w:rsid w:val="00337194"/>
    <w:rsid w:val="00337FDF"/>
    <w:rsid w:val="00340555"/>
    <w:rsid w:val="00340A45"/>
    <w:rsid w:val="00340A56"/>
    <w:rsid w:val="00340E6B"/>
    <w:rsid w:val="0034122D"/>
    <w:rsid w:val="00341D28"/>
    <w:rsid w:val="00341E1C"/>
    <w:rsid w:val="00342BD7"/>
    <w:rsid w:val="00343309"/>
    <w:rsid w:val="00343459"/>
    <w:rsid w:val="0034389C"/>
    <w:rsid w:val="00343A07"/>
    <w:rsid w:val="0034458D"/>
    <w:rsid w:val="00344FB1"/>
    <w:rsid w:val="003450E3"/>
    <w:rsid w:val="00345569"/>
    <w:rsid w:val="00345864"/>
    <w:rsid w:val="00345924"/>
    <w:rsid w:val="003468CF"/>
    <w:rsid w:val="0034690A"/>
    <w:rsid w:val="00346AA0"/>
    <w:rsid w:val="00346DB5"/>
    <w:rsid w:val="003473CE"/>
    <w:rsid w:val="003477B1"/>
    <w:rsid w:val="00350345"/>
    <w:rsid w:val="003508AC"/>
    <w:rsid w:val="003509AA"/>
    <w:rsid w:val="00351525"/>
    <w:rsid w:val="0035159F"/>
    <w:rsid w:val="00351782"/>
    <w:rsid w:val="00351FA7"/>
    <w:rsid w:val="00352481"/>
    <w:rsid w:val="00352D87"/>
    <w:rsid w:val="0035342D"/>
    <w:rsid w:val="00353A0A"/>
    <w:rsid w:val="00353C09"/>
    <w:rsid w:val="00353FD1"/>
    <w:rsid w:val="003545E2"/>
    <w:rsid w:val="003547E9"/>
    <w:rsid w:val="0035482C"/>
    <w:rsid w:val="0035499D"/>
    <w:rsid w:val="003558C1"/>
    <w:rsid w:val="00355AE5"/>
    <w:rsid w:val="00356582"/>
    <w:rsid w:val="003565AE"/>
    <w:rsid w:val="0035728D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1168"/>
    <w:rsid w:val="00361360"/>
    <w:rsid w:val="003616BD"/>
    <w:rsid w:val="00361F2B"/>
    <w:rsid w:val="003622B1"/>
    <w:rsid w:val="00362412"/>
    <w:rsid w:val="0036384F"/>
    <w:rsid w:val="00363FA0"/>
    <w:rsid w:val="00364D01"/>
    <w:rsid w:val="00364D5E"/>
    <w:rsid w:val="0036688E"/>
    <w:rsid w:val="003670C4"/>
    <w:rsid w:val="00367FE7"/>
    <w:rsid w:val="00370E47"/>
    <w:rsid w:val="00370E8B"/>
    <w:rsid w:val="00370EE7"/>
    <w:rsid w:val="00372570"/>
    <w:rsid w:val="003731E9"/>
    <w:rsid w:val="003733D7"/>
    <w:rsid w:val="0037405C"/>
    <w:rsid w:val="003742AC"/>
    <w:rsid w:val="00374433"/>
    <w:rsid w:val="003752CC"/>
    <w:rsid w:val="0037534B"/>
    <w:rsid w:val="00376A1A"/>
    <w:rsid w:val="00376B9D"/>
    <w:rsid w:val="00377CE1"/>
    <w:rsid w:val="003807F1"/>
    <w:rsid w:val="00380855"/>
    <w:rsid w:val="00381550"/>
    <w:rsid w:val="003815BB"/>
    <w:rsid w:val="00382BEA"/>
    <w:rsid w:val="00383067"/>
    <w:rsid w:val="00383C13"/>
    <w:rsid w:val="00384372"/>
    <w:rsid w:val="003847D6"/>
    <w:rsid w:val="0038531D"/>
    <w:rsid w:val="003859DB"/>
    <w:rsid w:val="00385BF0"/>
    <w:rsid w:val="003865FE"/>
    <w:rsid w:val="003874BE"/>
    <w:rsid w:val="00387562"/>
    <w:rsid w:val="0038757D"/>
    <w:rsid w:val="00387E49"/>
    <w:rsid w:val="00387FC5"/>
    <w:rsid w:val="00390359"/>
    <w:rsid w:val="0039056D"/>
    <w:rsid w:val="003909B3"/>
    <w:rsid w:val="003910A6"/>
    <w:rsid w:val="00391501"/>
    <w:rsid w:val="003915EB"/>
    <w:rsid w:val="00391825"/>
    <w:rsid w:val="00392428"/>
    <w:rsid w:val="0039320A"/>
    <w:rsid w:val="0039386A"/>
    <w:rsid w:val="003939FF"/>
    <w:rsid w:val="00393BCB"/>
    <w:rsid w:val="00394001"/>
    <w:rsid w:val="0039438D"/>
    <w:rsid w:val="00395134"/>
    <w:rsid w:val="00395165"/>
    <w:rsid w:val="00396685"/>
    <w:rsid w:val="003966F5"/>
    <w:rsid w:val="00397D57"/>
    <w:rsid w:val="003A0892"/>
    <w:rsid w:val="003A0EAA"/>
    <w:rsid w:val="003A0EDE"/>
    <w:rsid w:val="003A16A6"/>
    <w:rsid w:val="003A1F5E"/>
    <w:rsid w:val="003A214F"/>
    <w:rsid w:val="003A2223"/>
    <w:rsid w:val="003A2638"/>
    <w:rsid w:val="003A2692"/>
    <w:rsid w:val="003A2A0F"/>
    <w:rsid w:val="003A31D9"/>
    <w:rsid w:val="003A378E"/>
    <w:rsid w:val="003A39D8"/>
    <w:rsid w:val="003A4100"/>
    <w:rsid w:val="003A45A1"/>
    <w:rsid w:val="003A52F5"/>
    <w:rsid w:val="003A5B0A"/>
    <w:rsid w:val="003A69AB"/>
    <w:rsid w:val="003A6B6F"/>
    <w:rsid w:val="003A6BAC"/>
    <w:rsid w:val="003A6CFA"/>
    <w:rsid w:val="003A71F2"/>
    <w:rsid w:val="003A78FF"/>
    <w:rsid w:val="003A7AEF"/>
    <w:rsid w:val="003A7EF3"/>
    <w:rsid w:val="003B04D4"/>
    <w:rsid w:val="003B0554"/>
    <w:rsid w:val="003B05BE"/>
    <w:rsid w:val="003B06CE"/>
    <w:rsid w:val="003B07AB"/>
    <w:rsid w:val="003B11C8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4B"/>
    <w:rsid w:val="003B512E"/>
    <w:rsid w:val="003B573B"/>
    <w:rsid w:val="003B5A27"/>
    <w:rsid w:val="003B5B5C"/>
    <w:rsid w:val="003B5F50"/>
    <w:rsid w:val="003B653F"/>
    <w:rsid w:val="003B70E0"/>
    <w:rsid w:val="003B7700"/>
    <w:rsid w:val="003B785E"/>
    <w:rsid w:val="003B7FE5"/>
    <w:rsid w:val="003C06C0"/>
    <w:rsid w:val="003C11C8"/>
    <w:rsid w:val="003C1905"/>
    <w:rsid w:val="003C221A"/>
    <w:rsid w:val="003C2516"/>
    <w:rsid w:val="003C2702"/>
    <w:rsid w:val="003C278C"/>
    <w:rsid w:val="003C4112"/>
    <w:rsid w:val="003C4945"/>
    <w:rsid w:val="003C4C6B"/>
    <w:rsid w:val="003C4F5D"/>
    <w:rsid w:val="003C585B"/>
    <w:rsid w:val="003C5D55"/>
    <w:rsid w:val="003C6EF3"/>
    <w:rsid w:val="003C6FB9"/>
    <w:rsid w:val="003C7806"/>
    <w:rsid w:val="003C78B5"/>
    <w:rsid w:val="003C7B1B"/>
    <w:rsid w:val="003C7F8E"/>
    <w:rsid w:val="003D0607"/>
    <w:rsid w:val="003D0F39"/>
    <w:rsid w:val="003D109F"/>
    <w:rsid w:val="003D1620"/>
    <w:rsid w:val="003D2478"/>
    <w:rsid w:val="003D2DDC"/>
    <w:rsid w:val="003D2FC4"/>
    <w:rsid w:val="003D3279"/>
    <w:rsid w:val="003D3866"/>
    <w:rsid w:val="003D3C45"/>
    <w:rsid w:val="003D3F7D"/>
    <w:rsid w:val="003D40F8"/>
    <w:rsid w:val="003D4410"/>
    <w:rsid w:val="003D47C1"/>
    <w:rsid w:val="003D4ECB"/>
    <w:rsid w:val="003D5A32"/>
    <w:rsid w:val="003D5B1F"/>
    <w:rsid w:val="003D607B"/>
    <w:rsid w:val="003D7A25"/>
    <w:rsid w:val="003E04AC"/>
    <w:rsid w:val="003E05BD"/>
    <w:rsid w:val="003E072B"/>
    <w:rsid w:val="003E0B77"/>
    <w:rsid w:val="003E0D27"/>
    <w:rsid w:val="003E1481"/>
    <w:rsid w:val="003E15FA"/>
    <w:rsid w:val="003E181F"/>
    <w:rsid w:val="003E1D4C"/>
    <w:rsid w:val="003E1DE7"/>
    <w:rsid w:val="003E33C2"/>
    <w:rsid w:val="003E371E"/>
    <w:rsid w:val="003E3A14"/>
    <w:rsid w:val="003E3C4D"/>
    <w:rsid w:val="003E434B"/>
    <w:rsid w:val="003E55E4"/>
    <w:rsid w:val="003E5D31"/>
    <w:rsid w:val="003E6208"/>
    <w:rsid w:val="003E64FD"/>
    <w:rsid w:val="003E6BC9"/>
    <w:rsid w:val="003E74E3"/>
    <w:rsid w:val="003E7779"/>
    <w:rsid w:val="003F011C"/>
    <w:rsid w:val="003F0137"/>
    <w:rsid w:val="003F01B0"/>
    <w:rsid w:val="003F03F9"/>
    <w:rsid w:val="003F05C7"/>
    <w:rsid w:val="003F0AEA"/>
    <w:rsid w:val="003F0D19"/>
    <w:rsid w:val="003F163A"/>
    <w:rsid w:val="003F178D"/>
    <w:rsid w:val="003F1C94"/>
    <w:rsid w:val="003F1CDA"/>
    <w:rsid w:val="003F2497"/>
    <w:rsid w:val="003F2CD4"/>
    <w:rsid w:val="003F3103"/>
    <w:rsid w:val="003F4198"/>
    <w:rsid w:val="003F41C6"/>
    <w:rsid w:val="003F4360"/>
    <w:rsid w:val="003F43C0"/>
    <w:rsid w:val="003F46A8"/>
    <w:rsid w:val="003F4796"/>
    <w:rsid w:val="003F4DE4"/>
    <w:rsid w:val="003F5AAA"/>
    <w:rsid w:val="003F5DD2"/>
    <w:rsid w:val="003F5F19"/>
    <w:rsid w:val="003F60D3"/>
    <w:rsid w:val="003F633D"/>
    <w:rsid w:val="003F68E6"/>
    <w:rsid w:val="003F6BBE"/>
    <w:rsid w:val="003F6E7D"/>
    <w:rsid w:val="003F6ED2"/>
    <w:rsid w:val="003F7602"/>
    <w:rsid w:val="004000E8"/>
    <w:rsid w:val="0040123A"/>
    <w:rsid w:val="00401247"/>
    <w:rsid w:val="004021D8"/>
    <w:rsid w:val="00402735"/>
    <w:rsid w:val="00402E2B"/>
    <w:rsid w:val="0040304A"/>
    <w:rsid w:val="00403892"/>
    <w:rsid w:val="00403926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6E4F"/>
    <w:rsid w:val="00407297"/>
    <w:rsid w:val="0040743C"/>
    <w:rsid w:val="00407CD3"/>
    <w:rsid w:val="00410134"/>
    <w:rsid w:val="00410202"/>
    <w:rsid w:val="00410B0B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32F"/>
    <w:rsid w:val="004133A0"/>
    <w:rsid w:val="00413462"/>
    <w:rsid w:val="00413AAC"/>
    <w:rsid w:val="00414AF6"/>
    <w:rsid w:val="00414F4F"/>
    <w:rsid w:val="004151DF"/>
    <w:rsid w:val="0041547C"/>
    <w:rsid w:val="00415867"/>
    <w:rsid w:val="00415AE2"/>
    <w:rsid w:val="00415CFE"/>
    <w:rsid w:val="00416EC8"/>
    <w:rsid w:val="00416F5F"/>
    <w:rsid w:val="004176AF"/>
    <w:rsid w:val="00417E76"/>
    <w:rsid w:val="00420C4E"/>
    <w:rsid w:val="00421105"/>
    <w:rsid w:val="00421595"/>
    <w:rsid w:val="004215B4"/>
    <w:rsid w:val="004216A5"/>
    <w:rsid w:val="00421A54"/>
    <w:rsid w:val="00421E06"/>
    <w:rsid w:val="00422979"/>
    <w:rsid w:val="00422F98"/>
    <w:rsid w:val="00424028"/>
    <w:rsid w:val="004242F4"/>
    <w:rsid w:val="00424B9D"/>
    <w:rsid w:val="00424C2D"/>
    <w:rsid w:val="00425743"/>
    <w:rsid w:val="00425750"/>
    <w:rsid w:val="00426334"/>
    <w:rsid w:val="00427248"/>
    <w:rsid w:val="004275B6"/>
    <w:rsid w:val="00430904"/>
    <w:rsid w:val="0043149A"/>
    <w:rsid w:val="00431986"/>
    <w:rsid w:val="00431CCC"/>
    <w:rsid w:val="00432146"/>
    <w:rsid w:val="004323FC"/>
    <w:rsid w:val="00432435"/>
    <w:rsid w:val="0043300D"/>
    <w:rsid w:val="004336FF"/>
    <w:rsid w:val="00433FC2"/>
    <w:rsid w:val="004358E5"/>
    <w:rsid w:val="00435AA5"/>
    <w:rsid w:val="00435C6C"/>
    <w:rsid w:val="00435F36"/>
    <w:rsid w:val="00436388"/>
    <w:rsid w:val="00436E2D"/>
    <w:rsid w:val="00436ED4"/>
    <w:rsid w:val="00437447"/>
    <w:rsid w:val="0043752A"/>
    <w:rsid w:val="00437C66"/>
    <w:rsid w:val="00437DE7"/>
    <w:rsid w:val="00440310"/>
    <w:rsid w:val="004408BD"/>
    <w:rsid w:val="004408EF"/>
    <w:rsid w:val="00440B5F"/>
    <w:rsid w:val="00441475"/>
    <w:rsid w:val="004418DE"/>
    <w:rsid w:val="00441A92"/>
    <w:rsid w:val="004424BC"/>
    <w:rsid w:val="00443422"/>
    <w:rsid w:val="004436AB"/>
    <w:rsid w:val="0044378F"/>
    <w:rsid w:val="00444431"/>
    <w:rsid w:val="004444D7"/>
    <w:rsid w:val="00444792"/>
    <w:rsid w:val="00444E74"/>
    <w:rsid w:val="00444F56"/>
    <w:rsid w:val="00445DCE"/>
    <w:rsid w:val="00445FA0"/>
    <w:rsid w:val="004461F7"/>
    <w:rsid w:val="00446488"/>
    <w:rsid w:val="00447DE4"/>
    <w:rsid w:val="00447F6E"/>
    <w:rsid w:val="0045068A"/>
    <w:rsid w:val="00450B74"/>
    <w:rsid w:val="00450DD4"/>
    <w:rsid w:val="004517AA"/>
    <w:rsid w:val="0045184A"/>
    <w:rsid w:val="00451C61"/>
    <w:rsid w:val="00451F7D"/>
    <w:rsid w:val="004521C7"/>
    <w:rsid w:val="00452CAC"/>
    <w:rsid w:val="00452E4B"/>
    <w:rsid w:val="004539C6"/>
    <w:rsid w:val="00453B29"/>
    <w:rsid w:val="00453C0A"/>
    <w:rsid w:val="0045440B"/>
    <w:rsid w:val="00454DB3"/>
    <w:rsid w:val="0045578A"/>
    <w:rsid w:val="004561E0"/>
    <w:rsid w:val="00456FC4"/>
    <w:rsid w:val="00457565"/>
    <w:rsid w:val="00457B71"/>
    <w:rsid w:val="00457CD9"/>
    <w:rsid w:val="00460601"/>
    <w:rsid w:val="00460721"/>
    <w:rsid w:val="00460746"/>
    <w:rsid w:val="00460F11"/>
    <w:rsid w:val="004619F9"/>
    <w:rsid w:val="00461EBB"/>
    <w:rsid w:val="00462099"/>
    <w:rsid w:val="004621E8"/>
    <w:rsid w:val="00462B20"/>
    <w:rsid w:val="00462C81"/>
    <w:rsid w:val="00462FA5"/>
    <w:rsid w:val="0046307A"/>
    <w:rsid w:val="00463611"/>
    <w:rsid w:val="00464E0F"/>
    <w:rsid w:val="00465F3A"/>
    <w:rsid w:val="0046684E"/>
    <w:rsid w:val="0046694A"/>
    <w:rsid w:val="004669B2"/>
    <w:rsid w:val="004669E2"/>
    <w:rsid w:val="00466EBC"/>
    <w:rsid w:val="00466F74"/>
    <w:rsid w:val="00470009"/>
    <w:rsid w:val="00470C31"/>
    <w:rsid w:val="00470C4F"/>
    <w:rsid w:val="004719C3"/>
    <w:rsid w:val="004734D0"/>
    <w:rsid w:val="00473C75"/>
    <w:rsid w:val="00474096"/>
    <w:rsid w:val="004744C0"/>
    <w:rsid w:val="0047475E"/>
    <w:rsid w:val="00474823"/>
    <w:rsid w:val="00474BB7"/>
    <w:rsid w:val="0047556B"/>
    <w:rsid w:val="00475C6C"/>
    <w:rsid w:val="0047606B"/>
    <w:rsid w:val="00476478"/>
    <w:rsid w:val="004765C1"/>
    <w:rsid w:val="00476929"/>
    <w:rsid w:val="00476F15"/>
    <w:rsid w:val="004775E7"/>
    <w:rsid w:val="00477768"/>
    <w:rsid w:val="004778F1"/>
    <w:rsid w:val="004808FD"/>
    <w:rsid w:val="00481497"/>
    <w:rsid w:val="004816EE"/>
    <w:rsid w:val="00481F86"/>
    <w:rsid w:val="004821D5"/>
    <w:rsid w:val="004824B0"/>
    <w:rsid w:val="00483127"/>
    <w:rsid w:val="004838D6"/>
    <w:rsid w:val="00483A7C"/>
    <w:rsid w:val="0048414C"/>
    <w:rsid w:val="0048423A"/>
    <w:rsid w:val="004843B1"/>
    <w:rsid w:val="004853CE"/>
    <w:rsid w:val="00485A5D"/>
    <w:rsid w:val="0048618E"/>
    <w:rsid w:val="0048710D"/>
    <w:rsid w:val="00487488"/>
    <w:rsid w:val="004877E2"/>
    <w:rsid w:val="00490604"/>
    <w:rsid w:val="004907A3"/>
    <w:rsid w:val="00491862"/>
    <w:rsid w:val="00491965"/>
    <w:rsid w:val="00492BC5"/>
    <w:rsid w:val="004933CC"/>
    <w:rsid w:val="004933EA"/>
    <w:rsid w:val="00493DBE"/>
    <w:rsid w:val="00494594"/>
    <w:rsid w:val="00494B81"/>
    <w:rsid w:val="00494F10"/>
    <w:rsid w:val="00495533"/>
    <w:rsid w:val="0049566A"/>
    <w:rsid w:val="004957EC"/>
    <w:rsid w:val="004961AE"/>
    <w:rsid w:val="004963CD"/>
    <w:rsid w:val="004964F1"/>
    <w:rsid w:val="0049663B"/>
    <w:rsid w:val="004969FC"/>
    <w:rsid w:val="00496F4E"/>
    <w:rsid w:val="00497006"/>
    <w:rsid w:val="0049738D"/>
    <w:rsid w:val="004973BE"/>
    <w:rsid w:val="00497ACB"/>
    <w:rsid w:val="00497DA1"/>
    <w:rsid w:val="004A056F"/>
    <w:rsid w:val="004A090F"/>
    <w:rsid w:val="004A0A72"/>
    <w:rsid w:val="004A16BC"/>
    <w:rsid w:val="004A170E"/>
    <w:rsid w:val="004A1C33"/>
    <w:rsid w:val="004A2164"/>
    <w:rsid w:val="004A2A62"/>
    <w:rsid w:val="004A2B94"/>
    <w:rsid w:val="004A3092"/>
    <w:rsid w:val="004A351E"/>
    <w:rsid w:val="004A4CED"/>
    <w:rsid w:val="004A515A"/>
    <w:rsid w:val="004A52A2"/>
    <w:rsid w:val="004A54CD"/>
    <w:rsid w:val="004A56BA"/>
    <w:rsid w:val="004A61C0"/>
    <w:rsid w:val="004A679A"/>
    <w:rsid w:val="004A6952"/>
    <w:rsid w:val="004A6ABE"/>
    <w:rsid w:val="004A6B9D"/>
    <w:rsid w:val="004A7664"/>
    <w:rsid w:val="004A7694"/>
    <w:rsid w:val="004A7775"/>
    <w:rsid w:val="004A7AD8"/>
    <w:rsid w:val="004A7E6E"/>
    <w:rsid w:val="004B014E"/>
    <w:rsid w:val="004B01DD"/>
    <w:rsid w:val="004B0618"/>
    <w:rsid w:val="004B0AB7"/>
    <w:rsid w:val="004B20F8"/>
    <w:rsid w:val="004B31AC"/>
    <w:rsid w:val="004B3976"/>
    <w:rsid w:val="004B3A3C"/>
    <w:rsid w:val="004B3DA8"/>
    <w:rsid w:val="004B3EF9"/>
    <w:rsid w:val="004B3F31"/>
    <w:rsid w:val="004B409C"/>
    <w:rsid w:val="004B4542"/>
    <w:rsid w:val="004B70A5"/>
    <w:rsid w:val="004B7821"/>
    <w:rsid w:val="004B7BFD"/>
    <w:rsid w:val="004B7C0C"/>
    <w:rsid w:val="004B7CA2"/>
    <w:rsid w:val="004B7CD2"/>
    <w:rsid w:val="004C0D60"/>
    <w:rsid w:val="004C1682"/>
    <w:rsid w:val="004C1ABA"/>
    <w:rsid w:val="004C1F3D"/>
    <w:rsid w:val="004C2E9F"/>
    <w:rsid w:val="004C315B"/>
    <w:rsid w:val="004C34D8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980"/>
    <w:rsid w:val="004C7A7C"/>
    <w:rsid w:val="004C7C90"/>
    <w:rsid w:val="004D021E"/>
    <w:rsid w:val="004D1776"/>
    <w:rsid w:val="004D1C02"/>
    <w:rsid w:val="004D2209"/>
    <w:rsid w:val="004D27B5"/>
    <w:rsid w:val="004D2AF0"/>
    <w:rsid w:val="004D2BC7"/>
    <w:rsid w:val="004D2CD3"/>
    <w:rsid w:val="004D3045"/>
    <w:rsid w:val="004D36B1"/>
    <w:rsid w:val="004D4FB4"/>
    <w:rsid w:val="004D516D"/>
    <w:rsid w:val="004D57E5"/>
    <w:rsid w:val="004D61DF"/>
    <w:rsid w:val="004D6A77"/>
    <w:rsid w:val="004D7B79"/>
    <w:rsid w:val="004D7EBD"/>
    <w:rsid w:val="004D7FBE"/>
    <w:rsid w:val="004E0434"/>
    <w:rsid w:val="004E0439"/>
    <w:rsid w:val="004E0903"/>
    <w:rsid w:val="004E0ABB"/>
    <w:rsid w:val="004E162A"/>
    <w:rsid w:val="004E2542"/>
    <w:rsid w:val="004E25F2"/>
    <w:rsid w:val="004E2680"/>
    <w:rsid w:val="004E28F9"/>
    <w:rsid w:val="004E3AC0"/>
    <w:rsid w:val="004E3CB8"/>
    <w:rsid w:val="004E462E"/>
    <w:rsid w:val="004E4678"/>
    <w:rsid w:val="004E4F2C"/>
    <w:rsid w:val="004E56DC"/>
    <w:rsid w:val="004E5746"/>
    <w:rsid w:val="004E61AC"/>
    <w:rsid w:val="004E6D4B"/>
    <w:rsid w:val="004E7314"/>
    <w:rsid w:val="004E734C"/>
    <w:rsid w:val="004E7438"/>
    <w:rsid w:val="004E76F4"/>
    <w:rsid w:val="004E77A7"/>
    <w:rsid w:val="004F0501"/>
    <w:rsid w:val="004F064E"/>
    <w:rsid w:val="004F0B4E"/>
    <w:rsid w:val="004F0B6C"/>
    <w:rsid w:val="004F1116"/>
    <w:rsid w:val="004F124A"/>
    <w:rsid w:val="004F2078"/>
    <w:rsid w:val="004F210A"/>
    <w:rsid w:val="004F2AE0"/>
    <w:rsid w:val="004F2F43"/>
    <w:rsid w:val="004F304B"/>
    <w:rsid w:val="004F3821"/>
    <w:rsid w:val="004F4200"/>
    <w:rsid w:val="004F4931"/>
    <w:rsid w:val="004F4AFB"/>
    <w:rsid w:val="004F4D90"/>
    <w:rsid w:val="004F4DA3"/>
    <w:rsid w:val="004F5950"/>
    <w:rsid w:val="004F5AC4"/>
    <w:rsid w:val="004F631E"/>
    <w:rsid w:val="004F6B70"/>
    <w:rsid w:val="004F745C"/>
    <w:rsid w:val="00501082"/>
    <w:rsid w:val="00501100"/>
    <w:rsid w:val="005016E6"/>
    <w:rsid w:val="005018D9"/>
    <w:rsid w:val="00502850"/>
    <w:rsid w:val="00502F34"/>
    <w:rsid w:val="00503108"/>
    <w:rsid w:val="00503555"/>
    <w:rsid w:val="005035B7"/>
    <w:rsid w:val="00503604"/>
    <w:rsid w:val="0050379C"/>
    <w:rsid w:val="005038F4"/>
    <w:rsid w:val="00503E1F"/>
    <w:rsid w:val="00504146"/>
    <w:rsid w:val="005049A5"/>
    <w:rsid w:val="00505002"/>
    <w:rsid w:val="00505411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E79"/>
    <w:rsid w:val="00512FD4"/>
    <w:rsid w:val="00513242"/>
    <w:rsid w:val="005133FA"/>
    <w:rsid w:val="00513499"/>
    <w:rsid w:val="0051381B"/>
    <w:rsid w:val="00514946"/>
    <w:rsid w:val="00514B37"/>
    <w:rsid w:val="00514CF8"/>
    <w:rsid w:val="005153A7"/>
    <w:rsid w:val="0051595C"/>
    <w:rsid w:val="0051690D"/>
    <w:rsid w:val="00517725"/>
    <w:rsid w:val="005178BC"/>
    <w:rsid w:val="00520327"/>
    <w:rsid w:val="005207D9"/>
    <w:rsid w:val="00521116"/>
    <w:rsid w:val="005215D8"/>
    <w:rsid w:val="005219CF"/>
    <w:rsid w:val="00521CAF"/>
    <w:rsid w:val="00521D5B"/>
    <w:rsid w:val="00521EBB"/>
    <w:rsid w:val="0052206B"/>
    <w:rsid w:val="00524AC7"/>
    <w:rsid w:val="00524C81"/>
    <w:rsid w:val="00524DBA"/>
    <w:rsid w:val="00525315"/>
    <w:rsid w:val="00525412"/>
    <w:rsid w:val="00525439"/>
    <w:rsid w:val="00526167"/>
    <w:rsid w:val="0052616B"/>
    <w:rsid w:val="00526998"/>
    <w:rsid w:val="00526B0A"/>
    <w:rsid w:val="0052795D"/>
    <w:rsid w:val="00530DE8"/>
    <w:rsid w:val="005314A7"/>
    <w:rsid w:val="005317B9"/>
    <w:rsid w:val="00531E28"/>
    <w:rsid w:val="005321B3"/>
    <w:rsid w:val="005338D0"/>
    <w:rsid w:val="00533977"/>
    <w:rsid w:val="00533EA0"/>
    <w:rsid w:val="00534459"/>
    <w:rsid w:val="00534B59"/>
    <w:rsid w:val="005350B8"/>
    <w:rsid w:val="005355E8"/>
    <w:rsid w:val="00535923"/>
    <w:rsid w:val="00535A40"/>
    <w:rsid w:val="00536056"/>
    <w:rsid w:val="00536175"/>
    <w:rsid w:val="00536759"/>
    <w:rsid w:val="00536FF6"/>
    <w:rsid w:val="00537290"/>
    <w:rsid w:val="00537C62"/>
    <w:rsid w:val="0054018A"/>
    <w:rsid w:val="00540AAE"/>
    <w:rsid w:val="005419C4"/>
    <w:rsid w:val="00542206"/>
    <w:rsid w:val="0054238A"/>
    <w:rsid w:val="00542897"/>
    <w:rsid w:val="0054302C"/>
    <w:rsid w:val="0054355D"/>
    <w:rsid w:val="00543AF9"/>
    <w:rsid w:val="00544A68"/>
    <w:rsid w:val="00544FED"/>
    <w:rsid w:val="00545492"/>
    <w:rsid w:val="00545CBE"/>
    <w:rsid w:val="00546246"/>
    <w:rsid w:val="005465AF"/>
    <w:rsid w:val="00546970"/>
    <w:rsid w:val="00546D31"/>
    <w:rsid w:val="00546D5A"/>
    <w:rsid w:val="0054725B"/>
    <w:rsid w:val="00547975"/>
    <w:rsid w:val="00550001"/>
    <w:rsid w:val="005500B0"/>
    <w:rsid w:val="00550814"/>
    <w:rsid w:val="00551007"/>
    <w:rsid w:val="005517F4"/>
    <w:rsid w:val="005518BD"/>
    <w:rsid w:val="00551FE1"/>
    <w:rsid w:val="00552645"/>
    <w:rsid w:val="00553221"/>
    <w:rsid w:val="00553377"/>
    <w:rsid w:val="00553DD6"/>
    <w:rsid w:val="00553E17"/>
    <w:rsid w:val="005545B8"/>
    <w:rsid w:val="00554E19"/>
    <w:rsid w:val="0055566A"/>
    <w:rsid w:val="00555B2C"/>
    <w:rsid w:val="00556504"/>
    <w:rsid w:val="00556C81"/>
    <w:rsid w:val="00556E14"/>
    <w:rsid w:val="0056121F"/>
    <w:rsid w:val="00561658"/>
    <w:rsid w:val="005617CF"/>
    <w:rsid w:val="00561C13"/>
    <w:rsid w:val="00561D43"/>
    <w:rsid w:val="005623B3"/>
    <w:rsid w:val="00562990"/>
    <w:rsid w:val="00562EB7"/>
    <w:rsid w:val="00563697"/>
    <w:rsid w:val="00563AEB"/>
    <w:rsid w:val="00563E08"/>
    <w:rsid w:val="00563F15"/>
    <w:rsid w:val="00564881"/>
    <w:rsid w:val="00564B58"/>
    <w:rsid w:val="00565BCA"/>
    <w:rsid w:val="005671AD"/>
    <w:rsid w:val="00567664"/>
    <w:rsid w:val="00567F21"/>
    <w:rsid w:val="00567F55"/>
    <w:rsid w:val="00570DAC"/>
    <w:rsid w:val="00570F73"/>
    <w:rsid w:val="00570F99"/>
    <w:rsid w:val="0057160D"/>
    <w:rsid w:val="00572243"/>
    <w:rsid w:val="00572505"/>
    <w:rsid w:val="005726CE"/>
    <w:rsid w:val="0057277C"/>
    <w:rsid w:val="00572DB2"/>
    <w:rsid w:val="0057432D"/>
    <w:rsid w:val="00574366"/>
    <w:rsid w:val="00574915"/>
    <w:rsid w:val="0057509A"/>
    <w:rsid w:val="00575394"/>
    <w:rsid w:val="0057575D"/>
    <w:rsid w:val="00575A71"/>
    <w:rsid w:val="00575B0F"/>
    <w:rsid w:val="00576006"/>
    <w:rsid w:val="005767E5"/>
    <w:rsid w:val="00576F71"/>
    <w:rsid w:val="00577BB1"/>
    <w:rsid w:val="0058169C"/>
    <w:rsid w:val="005816D0"/>
    <w:rsid w:val="0058172D"/>
    <w:rsid w:val="00581F3E"/>
    <w:rsid w:val="00582809"/>
    <w:rsid w:val="00582E08"/>
    <w:rsid w:val="00583C22"/>
    <w:rsid w:val="00583C62"/>
    <w:rsid w:val="00583F29"/>
    <w:rsid w:val="00584668"/>
    <w:rsid w:val="00585462"/>
    <w:rsid w:val="005859B2"/>
    <w:rsid w:val="00586FEE"/>
    <w:rsid w:val="0058751E"/>
    <w:rsid w:val="0058771D"/>
    <w:rsid w:val="0058798C"/>
    <w:rsid w:val="005900FA"/>
    <w:rsid w:val="00590855"/>
    <w:rsid w:val="00591362"/>
    <w:rsid w:val="00591ADF"/>
    <w:rsid w:val="00591CF0"/>
    <w:rsid w:val="00591D01"/>
    <w:rsid w:val="00591F85"/>
    <w:rsid w:val="005926A6"/>
    <w:rsid w:val="0059346F"/>
    <w:rsid w:val="005935A4"/>
    <w:rsid w:val="0059418B"/>
    <w:rsid w:val="0059484A"/>
    <w:rsid w:val="005948C2"/>
    <w:rsid w:val="00594AF9"/>
    <w:rsid w:val="0059525F"/>
    <w:rsid w:val="005955D9"/>
    <w:rsid w:val="00595B60"/>
    <w:rsid w:val="00595DCA"/>
    <w:rsid w:val="005966E9"/>
    <w:rsid w:val="0059688F"/>
    <w:rsid w:val="00596BF0"/>
    <w:rsid w:val="00597260"/>
    <w:rsid w:val="005974A4"/>
    <w:rsid w:val="0059779B"/>
    <w:rsid w:val="00597B9D"/>
    <w:rsid w:val="005A0A0F"/>
    <w:rsid w:val="005A209A"/>
    <w:rsid w:val="005A2941"/>
    <w:rsid w:val="005A2D3E"/>
    <w:rsid w:val="005A2DB9"/>
    <w:rsid w:val="005A30BC"/>
    <w:rsid w:val="005A3B3D"/>
    <w:rsid w:val="005A3CD6"/>
    <w:rsid w:val="005A3F97"/>
    <w:rsid w:val="005A4EE2"/>
    <w:rsid w:val="005A519F"/>
    <w:rsid w:val="005A5948"/>
    <w:rsid w:val="005A5BB6"/>
    <w:rsid w:val="005A5FD4"/>
    <w:rsid w:val="005A6354"/>
    <w:rsid w:val="005A662D"/>
    <w:rsid w:val="005A714E"/>
    <w:rsid w:val="005A74A1"/>
    <w:rsid w:val="005B0B0E"/>
    <w:rsid w:val="005B11D3"/>
    <w:rsid w:val="005B1742"/>
    <w:rsid w:val="005B17CD"/>
    <w:rsid w:val="005B1A6F"/>
    <w:rsid w:val="005B2C89"/>
    <w:rsid w:val="005B3481"/>
    <w:rsid w:val="005B35D7"/>
    <w:rsid w:val="005B392A"/>
    <w:rsid w:val="005B39EF"/>
    <w:rsid w:val="005B3AA3"/>
    <w:rsid w:val="005B436C"/>
    <w:rsid w:val="005B4889"/>
    <w:rsid w:val="005B4C1E"/>
    <w:rsid w:val="005B5393"/>
    <w:rsid w:val="005B6F83"/>
    <w:rsid w:val="005B709A"/>
    <w:rsid w:val="005B7698"/>
    <w:rsid w:val="005B785B"/>
    <w:rsid w:val="005B7D5D"/>
    <w:rsid w:val="005C1239"/>
    <w:rsid w:val="005C1457"/>
    <w:rsid w:val="005C1E43"/>
    <w:rsid w:val="005C2797"/>
    <w:rsid w:val="005C295D"/>
    <w:rsid w:val="005C29F7"/>
    <w:rsid w:val="005C2D16"/>
    <w:rsid w:val="005C2ED9"/>
    <w:rsid w:val="005C31DE"/>
    <w:rsid w:val="005C33E1"/>
    <w:rsid w:val="005C418A"/>
    <w:rsid w:val="005C4532"/>
    <w:rsid w:val="005C495F"/>
    <w:rsid w:val="005C4A8E"/>
    <w:rsid w:val="005C566B"/>
    <w:rsid w:val="005C58D4"/>
    <w:rsid w:val="005C6011"/>
    <w:rsid w:val="005C61F6"/>
    <w:rsid w:val="005C63AE"/>
    <w:rsid w:val="005C6D8A"/>
    <w:rsid w:val="005C74FB"/>
    <w:rsid w:val="005C757F"/>
    <w:rsid w:val="005D027B"/>
    <w:rsid w:val="005D0590"/>
    <w:rsid w:val="005D080A"/>
    <w:rsid w:val="005D0E89"/>
    <w:rsid w:val="005D1602"/>
    <w:rsid w:val="005D1627"/>
    <w:rsid w:val="005D1DD3"/>
    <w:rsid w:val="005D24E8"/>
    <w:rsid w:val="005D2963"/>
    <w:rsid w:val="005D304C"/>
    <w:rsid w:val="005D321E"/>
    <w:rsid w:val="005D382E"/>
    <w:rsid w:val="005D3A41"/>
    <w:rsid w:val="005D472A"/>
    <w:rsid w:val="005D528E"/>
    <w:rsid w:val="005D542C"/>
    <w:rsid w:val="005D5981"/>
    <w:rsid w:val="005D5D93"/>
    <w:rsid w:val="005D5DD3"/>
    <w:rsid w:val="005D610B"/>
    <w:rsid w:val="005D72CB"/>
    <w:rsid w:val="005D7561"/>
    <w:rsid w:val="005D775D"/>
    <w:rsid w:val="005D79ED"/>
    <w:rsid w:val="005E07ED"/>
    <w:rsid w:val="005E1C34"/>
    <w:rsid w:val="005E2259"/>
    <w:rsid w:val="005E385F"/>
    <w:rsid w:val="005E3D95"/>
    <w:rsid w:val="005E3DE7"/>
    <w:rsid w:val="005E3EEB"/>
    <w:rsid w:val="005E5197"/>
    <w:rsid w:val="005E537F"/>
    <w:rsid w:val="005E53B0"/>
    <w:rsid w:val="005E54A1"/>
    <w:rsid w:val="005E5B81"/>
    <w:rsid w:val="005E6F6C"/>
    <w:rsid w:val="005E72E7"/>
    <w:rsid w:val="005E755A"/>
    <w:rsid w:val="005E7958"/>
    <w:rsid w:val="005F09AA"/>
    <w:rsid w:val="005F14A2"/>
    <w:rsid w:val="005F19E3"/>
    <w:rsid w:val="005F2A0F"/>
    <w:rsid w:val="005F2BC2"/>
    <w:rsid w:val="005F2CB1"/>
    <w:rsid w:val="005F3025"/>
    <w:rsid w:val="005F306C"/>
    <w:rsid w:val="005F3666"/>
    <w:rsid w:val="005F369D"/>
    <w:rsid w:val="005F4627"/>
    <w:rsid w:val="005F5C11"/>
    <w:rsid w:val="005F618C"/>
    <w:rsid w:val="005F67C8"/>
    <w:rsid w:val="005F6A5D"/>
    <w:rsid w:val="005F70BD"/>
    <w:rsid w:val="005F74B2"/>
    <w:rsid w:val="005F7943"/>
    <w:rsid w:val="0060080E"/>
    <w:rsid w:val="006009D7"/>
    <w:rsid w:val="00601161"/>
    <w:rsid w:val="0060141C"/>
    <w:rsid w:val="00601522"/>
    <w:rsid w:val="0060179E"/>
    <w:rsid w:val="00601F02"/>
    <w:rsid w:val="0060283C"/>
    <w:rsid w:val="006032AF"/>
    <w:rsid w:val="00604443"/>
    <w:rsid w:val="00604BA5"/>
    <w:rsid w:val="00604C31"/>
    <w:rsid w:val="00604F14"/>
    <w:rsid w:val="00605391"/>
    <w:rsid w:val="0060539F"/>
    <w:rsid w:val="00605732"/>
    <w:rsid w:val="00605B0B"/>
    <w:rsid w:val="00605F62"/>
    <w:rsid w:val="0060620E"/>
    <w:rsid w:val="00606360"/>
    <w:rsid w:val="006063CC"/>
    <w:rsid w:val="00606643"/>
    <w:rsid w:val="00607BB5"/>
    <w:rsid w:val="00607CE8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3257"/>
    <w:rsid w:val="00613299"/>
    <w:rsid w:val="006138B6"/>
    <w:rsid w:val="00614016"/>
    <w:rsid w:val="0061569B"/>
    <w:rsid w:val="00615721"/>
    <w:rsid w:val="00616485"/>
    <w:rsid w:val="006169D7"/>
    <w:rsid w:val="006173D9"/>
    <w:rsid w:val="006175CD"/>
    <w:rsid w:val="00620740"/>
    <w:rsid w:val="00620A71"/>
    <w:rsid w:val="00620B43"/>
    <w:rsid w:val="00620D80"/>
    <w:rsid w:val="00621341"/>
    <w:rsid w:val="00621559"/>
    <w:rsid w:val="006224F6"/>
    <w:rsid w:val="00622BDB"/>
    <w:rsid w:val="00622FBF"/>
    <w:rsid w:val="006234A6"/>
    <w:rsid w:val="006238C6"/>
    <w:rsid w:val="0062393B"/>
    <w:rsid w:val="006245CE"/>
    <w:rsid w:val="00624CB1"/>
    <w:rsid w:val="00624D23"/>
    <w:rsid w:val="0062523C"/>
    <w:rsid w:val="006254F5"/>
    <w:rsid w:val="006259A6"/>
    <w:rsid w:val="006268AF"/>
    <w:rsid w:val="006268C6"/>
    <w:rsid w:val="00626E34"/>
    <w:rsid w:val="0062725B"/>
    <w:rsid w:val="006273B1"/>
    <w:rsid w:val="00627961"/>
    <w:rsid w:val="00630001"/>
    <w:rsid w:val="00630780"/>
    <w:rsid w:val="00630787"/>
    <w:rsid w:val="00631012"/>
    <w:rsid w:val="006311B1"/>
    <w:rsid w:val="006311B3"/>
    <w:rsid w:val="0063157F"/>
    <w:rsid w:val="006318F1"/>
    <w:rsid w:val="00631D00"/>
    <w:rsid w:val="006326B6"/>
    <w:rsid w:val="0063284C"/>
    <w:rsid w:val="00632EA7"/>
    <w:rsid w:val="0063337E"/>
    <w:rsid w:val="006336AC"/>
    <w:rsid w:val="006338AE"/>
    <w:rsid w:val="00633D83"/>
    <w:rsid w:val="006341A6"/>
    <w:rsid w:val="006353F5"/>
    <w:rsid w:val="006355C2"/>
    <w:rsid w:val="00636398"/>
    <w:rsid w:val="006366DA"/>
    <w:rsid w:val="006368D3"/>
    <w:rsid w:val="0063753A"/>
    <w:rsid w:val="006377EC"/>
    <w:rsid w:val="00640116"/>
    <w:rsid w:val="006401D0"/>
    <w:rsid w:val="00640CEE"/>
    <w:rsid w:val="0064151F"/>
    <w:rsid w:val="00641533"/>
    <w:rsid w:val="006417C2"/>
    <w:rsid w:val="00641A44"/>
    <w:rsid w:val="00641B84"/>
    <w:rsid w:val="00641DDE"/>
    <w:rsid w:val="0064208D"/>
    <w:rsid w:val="006421E2"/>
    <w:rsid w:val="0064293D"/>
    <w:rsid w:val="0064345C"/>
    <w:rsid w:val="00643475"/>
    <w:rsid w:val="0064393B"/>
    <w:rsid w:val="0064396A"/>
    <w:rsid w:val="00643A60"/>
    <w:rsid w:val="0064404C"/>
    <w:rsid w:val="00644B32"/>
    <w:rsid w:val="00645F60"/>
    <w:rsid w:val="0064624E"/>
    <w:rsid w:val="00647230"/>
    <w:rsid w:val="0065003D"/>
    <w:rsid w:val="006504D0"/>
    <w:rsid w:val="00650AB9"/>
    <w:rsid w:val="00650EEB"/>
    <w:rsid w:val="00650F90"/>
    <w:rsid w:val="00651227"/>
    <w:rsid w:val="00651439"/>
    <w:rsid w:val="006518C7"/>
    <w:rsid w:val="00652BA1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1DB"/>
    <w:rsid w:val="006607C0"/>
    <w:rsid w:val="00660895"/>
    <w:rsid w:val="00660B9F"/>
    <w:rsid w:val="00660FF8"/>
    <w:rsid w:val="006613A6"/>
    <w:rsid w:val="00661BCA"/>
    <w:rsid w:val="00661BF6"/>
    <w:rsid w:val="006623DD"/>
    <w:rsid w:val="006627A2"/>
    <w:rsid w:val="006634E6"/>
    <w:rsid w:val="0066359C"/>
    <w:rsid w:val="00663A35"/>
    <w:rsid w:val="00663BF2"/>
    <w:rsid w:val="00663C2D"/>
    <w:rsid w:val="00663E40"/>
    <w:rsid w:val="00664906"/>
    <w:rsid w:val="006655EE"/>
    <w:rsid w:val="00667306"/>
    <w:rsid w:val="0066738B"/>
    <w:rsid w:val="006675F6"/>
    <w:rsid w:val="00667EE7"/>
    <w:rsid w:val="00670237"/>
    <w:rsid w:val="00670922"/>
    <w:rsid w:val="00670BE1"/>
    <w:rsid w:val="00670E9F"/>
    <w:rsid w:val="0067218F"/>
    <w:rsid w:val="006722F9"/>
    <w:rsid w:val="00672814"/>
    <w:rsid w:val="00672B38"/>
    <w:rsid w:val="00672CCE"/>
    <w:rsid w:val="00672F9A"/>
    <w:rsid w:val="00673A13"/>
    <w:rsid w:val="006740EA"/>
    <w:rsid w:val="006741D6"/>
    <w:rsid w:val="006741F2"/>
    <w:rsid w:val="006749C5"/>
    <w:rsid w:val="00674CC3"/>
    <w:rsid w:val="00675608"/>
    <w:rsid w:val="00675973"/>
    <w:rsid w:val="00675C72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8021F"/>
    <w:rsid w:val="00680D2B"/>
    <w:rsid w:val="00681003"/>
    <w:rsid w:val="006817C9"/>
    <w:rsid w:val="006821D2"/>
    <w:rsid w:val="00682331"/>
    <w:rsid w:val="00682A5C"/>
    <w:rsid w:val="00682EA0"/>
    <w:rsid w:val="00683094"/>
    <w:rsid w:val="00683ECE"/>
    <w:rsid w:val="00684B5D"/>
    <w:rsid w:val="00684D7B"/>
    <w:rsid w:val="00685459"/>
    <w:rsid w:val="00685785"/>
    <w:rsid w:val="00685E77"/>
    <w:rsid w:val="00686775"/>
    <w:rsid w:val="006869B8"/>
    <w:rsid w:val="00686A6C"/>
    <w:rsid w:val="00686BEA"/>
    <w:rsid w:val="006874FF"/>
    <w:rsid w:val="006877E9"/>
    <w:rsid w:val="00691BDC"/>
    <w:rsid w:val="00691D35"/>
    <w:rsid w:val="006927FB"/>
    <w:rsid w:val="00692947"/>
    <w:rsid w:val="00692D55"/>
    <w:rsid w:val="00693420"/>
    <w:rsid w:val="00693565"/>
    <w:rsid w:val="00693EE0"/>
    <w:rsid w:val="00694630"/>
    <w:rsid w:val="006956A6"/>
    <w:rsid w:val="006959EA"/>
    <w:rsid w:val="00695BA8"/>
    <w:rsid w:val="00695E78"/>
    <w:rsid w:val="00695FC2"/>
    <w:rsid w:val="0069601D"/>
    <w:rsid w:val="006966F8"/>
    <w:rsid w:val="00696949"/>
    <w:rsid w:val="00697052"/>
    <w:rsid w:val="00697951"/>
    <w:rsid w:val="00697BAE"/>
    <w:rsid w:val="006A03FA"/>
    <w:rsid w:val="006A0A9A"/>
    <w:rsid w:val="006A1AF7"/>
    <w:rsid w:val="006A1F5C"/>
    <w:rsid w:val="006A2041"/>
    <w:rsid w:val="006A23B5"/>
    <w:rsid w:val="006A24E0"/>
    <w:rsid w:val="006A27A1"/>
    <w:rsid w:val="006A3A20"/>
    <w:rsid w:val="006A4602"/>
    <w:rsid w:val="006A46FB"/>
    <w:rsid w:val="006A5547"/>
    <w:rsid w:val="006A5E28"/>
    <w:rsid w:val="006A5E37"/>
    <w:rsid w:val="006A6886"/>
    <w:rsid w:val="006A697B"/>
    <w:rsid w:val="006A7AFF"/>
    <w:rsid w:val="006B021F"/>
    <w:rsid w:val="006B06EB"/>
    <w:rsid w:val="006B07F1"/>
    <w:rsid w:val="006B0F3C"/>
    <w:rsid w:val="006B1816"/>
    <w:rsid w:val="006B1927"/>
    <w:rsid w:val="006B1BE0"/>
    <w:rsid w:val="006B2099"/>
    <w:rsid w:val="006B235E"/>
    <w:rsid w:val="006B2533"/>
    <w:rsid w:val="006B27CE"/>
    <w:rsid w:val="006B31F0"/>
    <w:rsid w:val="006B36FA"/>
    <w:rsid w:val="006B3DE9"/>
    <w:rsid w:val="006B44CA"/>
    <w:rsid w:val="006B4B6D"/>
    <w:rsid w:val="006B4C34"/>
    <w:rsid w:val="006B5079"/>
    <w:rsid w:val="006B50CF"/>
    <w:rsid w:val="006B5460"/>
    <w:rsid w:val="006B5623"/>
    <w:rsid w:val="006B639B"/>
    <w:rsid w:val="006B6619"/>
    <w:rsid w:val="006B796F"/>
    <w:rsid w:val="006B7DE9"/>
    <w:rsid w:val="006B7ED0"/>
    <w:rsid w:val="006C0238"/>
    <w:rsid w:val="006C03B8"/>
    <w:rsid w:val="006C0F89"/>
    <w:rsid w:val="006C1F08"/>
    <w:rsid w:val="006C2A21"/>
    <w:rsid w:val="006C2B12"/>
    <w:rsid w:val="006C2EB2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522"/>
    <w:rsid w:val="006C781C"/>
    <w:rsid w:val="006D00DF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3BF2"/>
    <w:rsid w:val="006D3C15"/>
    <w:rsid w:val="006D4105"/>
    <w:rsid w:val="006D426E"/>
    <w:rsid w:val="006D46E9"/>
    <w:rsid w:val="006D587C"/>
    <w:rsid w:val="006D59F3"/>
    <w:rsid w:val="006D5C05"/>
    <w:rsid w:val="006D630F"/>
    <w:rsid w:val="006D63B3"/>
    <w:rsid w:val="006D6D44"/>
    <w:rsid w:val="006D6F08"/>
    <w:rsid w:val="006D70A5"/>
    <w:rsid w:val="006D7472"/>
    <w:rsid w:val="006D7606"/>
    <w:rsid w:val="006E024D"/>
    <w:rsid w:val="006E04FE"/>
    <w:rsid w:val="006E05DF"/>
    <w:rsid w:val="006E062C"/>
    <w:rsid w:val="006E0E14"/>
    <w:rsid w:val="006E17F7"/>
    <w:rsid w:val="006E1CAA"/>
    <w:rsid w:val="006E1E97"/>
    <w:rsid w:val="006E21EA"/>
    <w:rsid w:val="006E28B7"/>
    <w:rsid w:val="006E2F3F"/>
    <w:rsid w:val="006E2F55"/>
    <w:rsid w:val="006E2FB7"/>
    <w:rsid w:val="006E31BC"/>
    <w:rsid w:val="006E3310"/>
    <w:rsid w:val="006E3476"/>
    <w:rsid w:val="006E35A5"/>
    <w:rsid w:val="006E3AC3"/>
    <w:rsid w:val="006E3B81"/>
    <w:rsid w:val="006E41A0"/>
    <w:rsid w:val="006E47BC"/>
    <w:rsid w:val="006E4A93"/>
    <w:rsid w:val="006E4E39"/>
    <w:rsid w:val="006E50B5"/>
    <w:rsid w:val="006E5466"/>
    <w:rsid w:val="006E565E"/>
    <w:rsid w:val="006E5C98"/>
    <w:rsid w:val="006E5FA3"/>
    <w:rsid w:val="006E673D"/>
    <w:rsid w:val="006E6EC8"/>
    <w:rsid w:val="006E70E2"/>
    <w:rsid w:val="006E7898"/>
    <w:rsid w:val="006E7C41"/>
    <w:rsid w:val="006E7D3B"/>
    <w:rsid w:val="006F01B6"/>
    <w:rsid w:val="006F0838"/>
    <w:rsid w:val="006F1B70"/>
    <w:rsid w:val="006F2117"/>
    <w:rsid w:val="006F2235"/>
    <w:rsid w:val="006F263E"/>
    <w:rsid w:val="006F2DD7"/>
    <w:rsid w:val="006F2FDE"/>
    <w:rsid w:val="006F341D"/>
    <w:rsid w:val="006F381A"/>
    <w:rsid w:val="006F3931"/>
    <w:rsid w:val="006F3BD3"/>
    <w:rsid w:val="006F3CDE"/>
    <w:rsid w:val="006F415D"/>
    <w:rsid w:val="006F4344"/>
    <w:rsid w:val="006F4915"/>
    <w:rsid w:val="006F50BB"/>
    <w:rsid w:val="006F51DD"/>
    <w:rsid w:val="006F5639"/>
    <w:rsid w:val="006F56B9"/>
    <w:rsid w:val="006F58D4"/>
    <w:rsid w:val="006F5C2C"/>
    <w:rsid w:val="006F6843"/>
    <w:rsid w:val="006F74C2"/>
    <w:rsid w:val="006F794B"/>
    <w:rsid w:val="006F7E6F"/>
    <w:rsid w:val="00700F32"/>
    <w:rsid w:val="00701BC8"/>
    <w:rsid w:val="00701EAD"/>
    <w:rsid w:val="00701FE4"/>
    <w:rsid w:val="00702B6B"/>
    <w:rsid w:val="0070346E"/>
    <w:rsid w:val="00703E85"/>
    <w:rsid w:val="00704CFB"/>
    <w:rsid w:val="00704EDB"/>
    <w:rsid w:val="0070537F"/>
    <w:rsid w:val="007057B5"/>
    <w:rsid w:val="00706101"/>
    <w:rsid w:val="0070640D"/>
    <w:rsid w:val="007067E8"/>
    <w:rsid w:val="00706A73"/>
    <w:rsid w:val="00706DCA"/>
    <w:rsid w:val="00707072"/>
    <w:rsid w:val="00707D42"/>
    <w:rsid w:val="00707D61"/>
    <w:rsid w:val="00707F10"/>
    <w:rsid w:val="007109CC"/>
    <w:rsid w:val="007116B4"/>
    <w:rsid w:val="00711F2B"/>
    <w:rsid w:val="00711FF0"/>
    <w:rsid w:val="00712287"/>
    <w:rsid w:val="00712772"/>
    <w:rsid w:val="00712775"/>
    <w:rsid w:val="00712882"/>
    <w:rsid w:val="0071291B"/>
    <w:rsid w:val="007131C2"/>
    <w:rsid w:val="00713308"/>
    <w:rsid w:val="007142F8"/>
    <w:rsid w:val="007145B7"/>
    <w:rsid w:val="007148D3"/>
    <w:rsid w:val="00715B9A"/>
    <w:rsid w:val="00715FBE"/>
    <w:rsid w:val="007160F6"/>
    <w:rsid w:val="00716977"/>
    <w:rsid w:val="007172A4"/>
    <w:rsid w:val="0071736A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593"/>
    <w:rsid w:val="007217B4"/>
    <w:rsid w:val="00722A9F"/>
    <w:rsid w:val="00722D7F"/>
    <w:rsid w:val="007231C6"/>
    <w:rsid w:val="0072359E"/>
    <w:rsid w:val="00723709"/>
    <w:rsid w:val="0072441E"/>
    <w:rsid w:val="007246C0"/>
    <w:rsid w:val="0072496D"/>
    <w:rsid w:val="00724BC0"/>
    <w:rsid w:val="00725CDF"/>
    <w:rsid w:val="00726422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A1"/>
    <w:rsid w:val="007308F1"/>
    <w:rsid w:val="00730DD5"/>
    <w:rsid w:val="00731C6D"/>
    <w:rsid w:val="00733BDE"/>
    <w:rsid w:val="00734874"/>
    <w:rsid w:val="007348B1"/>
    <w:rsid w:val="00734B23"/>
    <w:rsid w:val="00734F95"/>
    <w:rsid w:val="007356CD"/>
    <w:rsid w:val="00735FF4"/>
    <w:rsid w:val="007361C8"/>
    <w:rsid w:val="007362A6"/>
    <w:rsid w:val="00736657"/>
    <w:rsid w:val="00736D7D"/>
    <w:rsid w:val="00737CA1"/>
    <w:rsid w:val="00737F7B"/>
    <w:rsid w:val="00737FE5"/>
    <w:rsid w:val="007401D8"/>
    <w:rsid w:val="00740E58"/>
    <w:rsid w:val="00741608"/>
    <w:rsid w:val="0074184B"/>
    <w:rsid w:val="00741957"/>
    <w:rsid w:val="007429DC"/>
    <w:rsid w:val="00742E82"/>
    <w:rsid w:val="00743647"/>
    <w:rsid w:val="00744376"/>
    <w:rsid w:val="007445A0"/>
    <w:rsid w:val="0074489D"/>
    <w:rsid w:val="0074524B"/>
    <w:rsid w:val="007454ED"/>
    <w:rsid w:val="00745662"/>
    <w:rsid w:val="00746B70"/>
    <w:rsid w:val="007474EC"/>
    <w:rsid w:val="00747BA4"/>
    <w:rsid w:val="00747D8B"/>
    <w:rsid w:val="00750FA1"/>
    <w:rsid w:val="00751228"/>
    <w:rsid w:val="00752885"/>
    <w:rsid w:val="007529C3"/>
    <w:rsid w:val="007532A6"/>
    <w:rsid w:val="00753850"/>
    <w:rsid w:val="00754C5E"/>
    <w:rsid w:val="007552B3"/>
    <w:rsid w:val="00755349"/>
    <w:rsid w:val="00755549"/>
    <w:rsid w:val="007556C9"/>
    <w:rsid w:val="00755AA4"/>
    <w:rsid w:val="007560FD"/>
    <w:rsid w:val="0075619E"/>
    <w:rsid w:val="0075632E"/>
    <w:rsid w:val="0075634C"/>
    <w:rsid w:val="007571E1"/>
    <w:rsid w:val="0075720C"/>
    <w:rsid w:val="00757633"/>
    <w:rsid w:val="00757746"/>
    <w:rsid w:val="00757964"/>
    <w:rsid w:val="007604B2"/>
    <w:rsid w:val="007616B3"/>
    <w:rsid w:val="00761953"/>
    <w:rsid w:val="00761B7D"/>
    <w:rsid w:val="00761E43"/>
    <w:rsid w:val="00762BEF"/>
    <w:rsid w:val="007630EA"/>
    <w:rsid w:val="007632EF"/>
    <w:rsid w:val="00763954"/>
    <w:rsid w:val="00763A6D"/>
    <w:rsid w:val="00764115"/>
    <w:rsid w:val="00765281"/>
    <w:rsid w:val="0076533E"/>
    <w:rsid w:val="00765381"/>
    <w:rsid w:val="0076586A"/>
    <w:rsid w:val="007658A5"/>
    <w:rsid w:val="00765AEE"/>
    <w:rsid w:val="00765B0D"/>
    <w:rsid w:val="00765BBF"/>
    <w:rsid w:val="00765F94"/>
    <w:rsid w:val="00766BAD"/>
    <w:rsid w:val="00767F1C"/>
    <w:rsid w:val="00770154"/>
    <w:rsid w:val="00771A7D"/>
    <w:rsid w:val="00772534"/>
    <w:rsid w:val="00772584"/>
    <w:rsid w:val="00772738"/>
    <w:rsid w:val="007730BD"/>
    <w:rsid w:val="00773531"/>
    <w:rsid w:val="00773807"/>
    <w:rsid w:val="00773879"/>
    <w:rsid w:val="00773E46"/>
    <w:rsid w:val="0077428B"/>
    <w:rsid w:val="00774999"/>
    <w:rsid w:val="0077545F"/>
    <w:rsid w:val="007755F2"/>
    <w:rsid w:val="00776971"/>
    <w:rsid w:val="007777F6"/>
    <w:rsid w:val="00777B08"/>
    <w:rsid w:val="00777CEB"/>
    <w:rsid w:val="007802A7"/>
    <w:rsid w:val="00780462"/>
    <w:rsid w:val="00780D5D"/>
    <w:rsid w:val="007813B7"/>
    <w:rsid w:val="0078177E"/>
    <w:rsid w:val="007820B2"/>
    <w:rsid w:val="00782881"/>
    <w:rsid w:val="00782B37"/>
    <w:rsid w:val="00782D5B"/>
    <w:rsid w:val="00782FB4"/>
    <w:rsid w:val="00782FC9"/>
    <w:rsid w:val="00783032"/>
    <w:rsid w:val="0078304C"/>
    <w:rsid w:val="007830A2"/>
    <w:rsid w:val="00783102"/>
    <w:rsid w:val="00783673"/>
    <w:rsid w:val="00783E02"/>
    <w:rsid w:val="0078540E"/>
    <w:rsid w:val="00785490"/>
    <w:rsid w:val="00785ADB"/>
    <w:rsid w:val="007868B9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1088"/>
    <w:rsid w:val="00791950"/>
    <w:rsid w:val="00792412"/>
    <w:rsid w:val="0079245A"/>
    <w:rsid w:val="007925EA"/>
    <w:rsid w:val="00792B77"/>
    <w:rsid w:val="0079312C"/>
    <w:rsid w:val="00793245"/>
    <w:rsid w:val="0079384E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B79"/>
    <w:rsid w:val="00797F56"/>
    <w:rsid w:val="007A1CB3"/>
    <w:rsid w:val="007A1F08"/>
    <w:rsid w:val="007A2522"/>
    <w:rsid w:val="007A28B7"/>
    <w:rsid w:val="007A2CF7"/>
    <w:rsid w:val="007A306F"/>
    <w:rsid w:val="007A3472"/>
    <w:rsid w:val="007A3C71"/>
    <w:rsid w:val="007A3C8F"/>
    <w:rsid w:val="007A4023"/>
    <w:rsid w:val="007A43A6"/>
    <w:rsid w:val="007A4A85"/>
    <w:rsid w:val="007A55EF"/>
    <w:rsid w:val="007A58A6"/>
    <w:rsid w:val="007A6600"/>
    <w:rsid w:val="007A7354"/>
    <w:rsid w:val="007A7AFC"/>
    <w:rsid w:val="007A7C57"/>
    <w:rsid w:val="007B050D"/>
    <w:rsid w:val="007B1199"/>
    <w:rsid w:val="007B15A8"/>
    <w:rsid w:val="007B15C9"/>
    <w:rsid w:val="007B1C2B"/>
    <w:rsid w:val="007B1CCC"/>
    <w:rsid w:val="007B1D01"/>
    <w:rsid w:val="007B2F2C"/>
    <w:rsid w:val="007B3702"/>
    <w:rsid w:val="007B3905"/>
    <w:rsid w:val="007B3D2D"/>
    <w:rsid w:val="007B3E31"/>
    <w:rsid w:val="007B48B9"/>
    <w:rsid w:val="007B4E76"/>
    <w:rsid w:val="007B4EB4"/>
    <w:rsid w:val="007B50AE"/>
    <w:rsid w:val="007B51DF"/>
    <w:rsid w:val="007B5457"/>
    <w:rsid w:val="007B55AC"/>
    <w:rsid w:val="007B6F17"/>
    <w:rsid w:val="007B6FFF"/>
    <w:rsid w:val="007B7849"/>
    <w:rsid w:val="007C05DD"/>
    <w:rsid w:val="007C09F3"/>
    <w:rsid w:val="007C0E11"/>
    <w:rsid w:val="007C13ED"/>
    <w:rsid w:val="007C1EE8"/>
    <w:rsid w:val="007C20F6"/>
    <w:rsid w:val="007C387D"/>
    <w:rsid w:val="007C3D18"/>
    <w:rsid w:val="007C3FAA"/>
    <w:rsid w:val="007C4DA2"/>
    <w:rsid w:val="007C4E96"/>
    <w:rsid w:val="007C54E4"/>
    <w:rsid w:val="007C5FE0"/>
    <w:rsid w:val="007C60AD"/>
    <w:rsid w:val="007C60BF"/>
    <w:rsid w:val="007C6346"/>
    <w:rsid w:val="007C6A07"/>
    <w:rsid w:val="007C71F3"/>
    <w:rsid w:val="007C720D"/>
    <w:rsid w:val="007C7350"/>
    <w:rsid w:val="007C75A1"/>
    <w:rsid w:val="007C77A5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EA2"/>
    <w:rsid w:val="007D347F"/>
    <w:rsid w:val="007D38F2"/>
    <w:rsid w:val="007D3F2B"/>
    <w:rsid w:val="007D43C0"/>
    <w:rsid w:val="007D4892"/>
    <w:rsid w:val="007D4A13"/>
    <w:rsid w:val="007D5309"/>
    <w:rsid w:val="007D58B4"/>
    <w:rsid w:val="007D5901"/>
    <w:rsid w:val="007D62AF"/>
    <w:rsid w:val="007D632D"/>
    <w:rsid w:val="007D6D1D"/>
    <w:rsid w:val="007D6EDA"/>
    <w:rsid w:val="007D7526"/>
    <w:rsid w:val="007D763B"/>
    <w:rsid w:val="007E0364"/>
    <w:rsid w:val="007E0580"/>
    <w:rsid w:val="007E0B55"/>
    <w:rsid w:val="007E0F8B"/>
    <w:rsid w:val="007E150A"/>
    <w:rsid w:val="007E16AA"/>
    <w:rsid w:val="007E1AAC"/>
    <w:rsid w:val="007E31BE"/>
    <w:rsid w:val="007E342F"/>
    <w:rsid w:val="007E3855"/>
    <w:rsid w:val="007E403B"/>
    <w:rsid w:val="007E4345"/>
    <w:rsid w:val="007E4610"/>
    <w:rsid w:val="007E4715"/>
    <w:rsid w:val="007E4B03"/>
    <w:rsid w:val="007E4B60"/>
    <w:rsid w:val="007E4D58"/>
    <w:rsid w:val="007E505B"/>
    <w:rsid w:val="007E50E4"/>
    <w:rsid w:val="007E53C3"/>
    <w:rsid w:val="007E5A6A"/>
    <w:rsid w:val="007E5C17"/>
    <w:rsid w:val="007E6359"/>
    <w:rsid w:val="007E65EF"/>
    <w:rsid w:val="007E6C28"/>
    <w:rsid w:val="007E6EA4"/>
    <w:rsid w:val="007E6F09"/>
    <w:rsid w:val="007E7091"/>
    <w:rsid w:val="007E722B"/>
    <w:rsid w:val="007E7521"/>
    <w:rsid w:val="007E7570"/>
    <w:rsid w:val="007F03D1"/>
    <w:rsid w:val="007F0B67"/>
    <w:rsid w:val="007F1388"/>
    <w:rsid w:val="007F1713"/>
    <w:rsid w:val="007F177E"/>
    <w:rsid w:val="007F2A2B"/>
    <w:rsid w:val="007F3056"/>
    <w:rsid w:val="007F30B7"/>
    <w:rsid w:val="007F31D4"/>
    <w:rsid w:val="007F3743"/>
    <w:rsid w:val="007F4E18"/>
    <w:rsid w:val="007F5219"/>
    <w:rsid w:val="007F5D0B"/>
    <w:rsid w:val="007F5D6F"/>
    <w:rsid w:val="007F6DC4"/>
    <w:rsid w:val="007F762E"/>
    <w:rsid w:val="00800FF0"/>
    <w:rsid w:val="00801259"/>
    <w:rsid w:val="00801540"/>
    <w:rsid w:val="008019AB"/>
    <w:rsid w:val="00801A82"/>
    <w:rsid w:val="00801AAC"/>
    <w:rsid w:val="0080223B"/>
    <w:rsid w:val="00802E78"/>
    <w:rsid w:val="00803886"/>
    <w:rsid w:val="00803B7E"/>
    <w:rsid w:val="00803FAE"/>
    <w:rsid w:val="0080409E"/>
    <w:rsid w:val="00804745"/>
    <w:rsid w:val="0080503E"/>
    <w:rsid w:val="00805290"/>
    <w:rsid w:val="0080605F"/>
    <w:rsid w:val="008060AD"/>
    <w:rsid w:val="00806E84"/>
    <w:rsid w:val="00807786"/>
    <w:rsid w:val="0081066D"/>
    <w:rsid w:val="0081098E"/>
    <w:rsid w:val="00810C88"/>
    <w:rsid w:val="00811FCB"/>
    <w:rsid w:val="00812E15"/>
    <w:rsid w:val="00812FA4"/>
    <w:rsid w:val="008130E1"/>
    <w:rsid w:val="008130F9"/>
    <w:rsid w:val="008132E5"/>
    <w:rsid w:val="00813436"/>
    <w:rsid w:val="0081377B"/>
    <w:rsid w:val="008137B8"/>
    <w:rsid w:val="00815273"/>
    <w:rsid w:val="00815659"/>
    <w:rsid w:val="008158D6"/>
    <w:rsid w:val="00817196"/>
    <w:rsid w:val="00817A92"/>
    <w:rsid w:val="00820A73"/>
    <w:rsid w:val="0082124D"/>
    <w:rsid w:val="00821759"/>
    <w:rsid w:val="008218F0"/>
    <w:rsid w:val="00821EFC"/>
    <w:rsid w:val="00821F34"/>
    <w:rsid w:val="00822617"/>
    <w:rsid w:val="008235DB"/>
    <w:rsid w:val="00824AB4"/>
    <w:rsid w:val="00824B02"/>
    <w:rsid w:val="00824B38"/>
    <w:rsid w:val="00825C42"/>
    <w:rsid w:val="00825D25"/>
    <w:rsid w:val="0082755A"/>
    <w:rsid w:val="00827BF8"/>
    <w:rsid w:val="00827D6F"/>
    <w:rsid w:val="00831DFA"/>
    <w:rsid w:val="00831FA1"/>
    <w:rsid w:val="00832376"/>
    <w:rsid w:val="008324D5"/>
    <w:rsid w:val="00832794"/>
    <w:rsid w:val="00832C4C"/>
    <w:rsid w:val="0083321F"/>
    <w:rsid w:val="00833DE0"/>
    <w:rsid w:val="00833E02"/>
    <w:rsid w:val="0083401B"/>
    <w:rsid w:val="00834B41"/>
    <w:rsid w:val="008351C8"/>
    <w:rsid w:val="00835236"/>
    <w:rsid w:val="008359E6"/>
    <w:rsid w:val="00836181"/>
    <w:rsid w:val="008362FC"/>
    <w:rsid w:val="00836307"/>
    <w:rsid w:val="008373ED"/>
    <w:rsid w:val="008376AC"/>
    <w:rsid w:val="00837D05"/>
    <w:rsid w:val="00837EDA"/>
    <w:rsid w:val="00837F6B"/>
    <w:rsid w:val="0084044A"/>
    <w:rsid w:val="008407DD"/>
    <w:rsid w:val="00841D38"/>
    <w:rsid w:val="00841FC5"/>
    <w:rsid w:val="0084281E"/>
    <w:rsid w:val="0084378B"/>
    <w:rsid w:val="00843B3A"/>
    <w:rsid w:val="0084436A"/>
    <w:rsid w:val="008444E8"/>
    <w:rsid w:val="00844629"/>
    <w:rsid w:val="008447A2"/>
    <w:rsid w:val="00844E80"/>
    <w:rsid w:val="00845995"/>
    <w:rsid w:val="00845A39"/>
    <w:rsid w:val="00845B06"/>
    <w:rsid w:val="00845EB7"/>
    <w:rsid w:val="008468AA"/>
    <w:rsid w:val="00846A60"/>
    <w:rsid w:val="00846FE7"/>
    <w:rsid w:val="008471FF"/>
    <w:rsid w:val="0084732D"/>
    <w:rsid w:val="00847424"/>
    <w:rsid w:val="00847574"/>
    <w:rsid w:val="0084761B"/>
    <w:rsid w:val="008477CD"/>
    <w:rsid w:val="008479B5"/>
    <w:rsid w:val="00847E30"/>
    <w:rsid w:val="00850CEC"/>
    <w:rsid w:val="0085194A"/>
    <w:rsid w:val="00852571"/>
    <w:rsid w:val="00852C9F"/>
    <w:rsid w:val="00854A60"/>
    <w:rsid w:val="00854DE2"/>
    <w:rsid w:val="008555DA"/>
    <w:rsid w:val="00855B06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325B"/>
    <w:rsid w:val="00863435"/>
    <w:rsid w:val="00863F02"/>
    <w:rsid w:val="00866A86"/>
    <w:rsid w:val="008677FD"/>
    <w:rsid w:val="00867D92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87E"/>
    <w:rsid w:val="0087340D"/>
    <w:rsid w:val="00873732"/>
    <w:rsid w:val="0087429E"/>
    <w:rsid w:val="00874312"/>
    <w:rsid w:val="0087437C"/>
    <w:rsid w:val="00875032"/>
    <w:rsid w:val="0087526F"/>
    <w:rsid w:val="00875CD7"/>
    <w:rsid w:val="00875E97"/>
    <w:rsid w:val="00875FD8"/>
    <w:rsid w:val="0087621E"/>
    <w:rsid w:val="00876466"/>
    <w:rsid w:val="00876B4D"/>
    <w:rsid w:val="0087707E"/>
    <w:rsid w:val="00877265"/>
    <w:rsid w:val="00877DB2"/>
    <w:rsid w:val="00877EF3"/>
    <w:rsid w:val="00877F18"/>
    <w:rsid w:val="00880622"/>
    <w:rsid w:val="00880810"/>
    <w:rsid w:val="00881D9D"/>
    <w:rsid w:val="008826A1"/>
    <w:rsid w:val="00882D5D"/>
    <w:rsid w:val="008833FB"/>
    <w:rsid w:val="008834B6"/>
    <w:rsid w:val="0088367D"/>
    <w:rsid w:val="00883AAB"/>
    <w:rsid w:val="008842A1"/>
    <w:rsid w:val="0088492D"/>
    <w:rsid w:val="00884CFC"/>
    <w:rsid w:val="0088547D"/>
    <w:rsid w:val="008856E0"/>
    <w:rsid w:val="00885E87"/>
    <w:rsid w:val="00890432"/>
    <w:rsid w:val="00890571"/>
    <w:rsid w:val="00890EBA"/>
    <w:rsid w:val="0089119A"/>
    <w:rsid w:val="00892215"/>
    <w:rsid w:val="00892ADE"/>
    <w:rsid w:val="00893BB0"/>
    <w:rsid w:val="00893EF3"/>
    <w:rsid w:val="00894419"/>
    <w:rsid w:val="00894594"/>
    <w:rsid w:val="0089460D"/>
    <w:rsid w:val="00894A88"/>
    <w:rsid w:val="00894CCB"/>
    <w:rsid w:val="00894D55"/>
    <w:rsid w:val="00894D6D"/>
    <w:rsid w:val="0089529C"/>
    <w:rsid w:val="00895386"/>
    <w:rsid w:val="008956CA"/>
    <w:rsid w:val="00895B85"/>
    <w:rsid w:val="00896A80"/>
    <w:rsid w:val="0089724F"/>
    <w:rsid w:val="008A041D"/>
    <w:rsid w:val="008A1868"/>
    <w:rsid w:val="008A21F2"/>
    <w:rsid w:val="008A21FF"/>
    <w:rsid w:val="008A2323"/>
    <w:rsid w:val="008A2CE2"/>
    <w:rsid w:val="008A30AC"/>
    <w:rsid w:val="008A3C7C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83C"/>
    <w:rsid w:val="008A7B95"/>
    <w:rsid w:val="008A7FFA"/>
    <w:rsid w:val="008B0345"/>
    <w:rsid w:val="008B0483"/>
    <w:rsid w:val="008B08BF"/>
    <w:rsid w:val="008B0B64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97B"/>
    <w:rsid w:val="008B5CE9"/>
    <w:rsid w:val="008B5DC6"/>
    <w:rsid w:val="008B5DD1"/>
    <w:rsid w:val="008B6712"/>
    <w:rsid w:val="008B7155"/>
    <w:rsid w:val="008B7B5C"/>
    <w:rsid w:val="008B7D6F"/>
    <w:rsid w:val="008C0613"/>
    <w:rsid w:val="008C085B"/>
    <w:rsid w:val="008C0C99"/>
    <w:rsid w:val="008C0DE1"/>
    <w:rsid w:val="008C1025"/>
    <w:rsid w:val="008C2017"/>
    <w:rsid w:val="008C256E"/>
    <w:rsid w:val="008C2AA7"/>
    <w:rsid w:val="008C2D99"/>
    <w:rsid w:val="008C3499"/>
    <w:rsid w:val="008C42F8"/>
    <w:rsid w:val="008C4621"/>
    <w:rsid w:val="008C4958"/>
    <w:rsid w:val="008C4B2B"/>
    <w:rsid w:val="008C4BAA"/>
    <w:rsid w:val="008C4C64"/>
    <w:rsid w:val="008C55AE"/>
    <w:rsid w:val="008C5E29"/>
    <w:rsid w:val="008C667D"/>
    <w:rsid w:val="008C6AE8"/>
    <w:rsid w:val="008C6D30"/>
    <w:rsid w:val="008C6DCD"/>
    <w:rsid w:val="008C7245"/>
    <w:rsid w:val="008C7573"/>
    <w:rsid w:val="008D037C"/>
    <w:rsid w:val="008D0969"/>
    <w:rsid w:val="008D0A60"/>
    <w:rsid w:val="008D0C67"/>
    <w:rsid w:val="008D11F5"/>
    <w:rsid w:val="008D13DE"/>
    <w:rsid w:val="008D2874"/>
    <w:rsid w:val="008D2EF8"/>
    <w:rsid w:val="008D337A"/>
    <w:rsid w:val="008D34F1"/>
    <w:rsid w:val="008D395B"/>
    <w:rsid w:val="008D39D8"/>
    <w:rsid w:val="008D4BF2"/>
    <w:rsid w:val="008D5CCD"/>
    <w:rsid w:val="008D6737"/>
    <w:rsid w:val="008D6AD5"/>
    <w:rsid w:val="008D6CC6"/>
    <w:rsid w:val="008D6D1A"/>
    <w:rsid w:val="008E065E"/>
    <w:rsid w:val="008E07DC"/>
    <w:rsid w:val="008E0927"/>
    <w:rsid w:val="008E159E"/>
    <w:rsid w:val="008E1723"/>
    <w:rsid w:val="008E1909"/>
    <w:rsid w:val="008E1A20"/>
    <w:rsid w:val="008E1AA4"/>
    <w:rsid w:val="008E2AED"/>
    <w:rsid w:val="008E482B"/>
    <w:rsid w:val="008E4D2D"/>
    <w:rsid w:val="008E6605"/>
    <w:rsid w:val="008E68AA"/>
    <w:rsid w:val="008F10E9"/>
    <w:rsid w:val="008F1117"/>
    <w:rsid w:val="008F1C35"/>
    <w:rsid w:val="008F1D4D"/>
    <w:rsid w:val="008F1EAB"/>
    <w:rsid w:val="008F227A"/>
    <w:rsid w:val="008F33DC"/>
    <w:rsid w:val="008F3954"/>
    <w:rsid w:val="008F3989"/>
    <w:rsid w:val="008F3DA0"/>
    <w:rsid w:val="008F477F"/>
    <w:rsid w:val="008F4BAC"/>
    <w:rsid w:val="008F6410"/>
    <w:rsid w:val="008F681B"/>
    <w:rsid w:val="008F6FD2"/>
    <w:rsid w:val="008F7DB8"/>
    <w:rsid w:val="009001A6"/>
    <w:rsid w:val="00900AAC"/>
    <w:rsid w:val="00900F22"/>
    <w:rsid w:val="009013D1"/>
    <w:rsid w:val="009019FF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6939"/>
    <w:rsid w:val="009069F6"/>
    <w:rsid w:val="00906CDF"/>
    <w:rsid w:val="009075DE"/>
    <w:rsid w:val="00907DD2"/>
    <w:rsid w:val="0091019E"/>
    <w:rsid w:val="00910B7D"/>
    <w:rsid w:val="00910CD8"/>
    <w:rsid w:val="00911DFB"/>
    <w:rsid w:val="0091268A"/>
    <w:rsid w:val="00913364"/>
    <w:rsid w:val="009139D9"/>
    <w:rsid w:val="00914178"/>
    <w:rsid w:val="0091486E"/>
    <w:rsid w:val="00914AD8"/>
    <w:rsid w:val="00915199"/>
    <w:rsid w:val="009154AA"/>
    <w:rsid w:val="00915746"/>
    <w:rsid w:val="00915975"/>
    <w:rsid w:val="00916079"/>
    <w:rsid w:val="0091692E"/>
    <w:rsid w:val="00916E92"/>
    <w:rsid w:val="00916F8F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4B4"/>
    <w:rsid w:val="00922796"/>
    <w:rsid w:val="00922B0A"/>
    <w:rsid w:val="00922B4B"/>
    <w:rsid w:val="00922B9C"/>
    <w:rsid w:val="009245BB"/>
    <w:rsid w:val="0092538C"/>
    <w:rsid w:val="009279D3"/>
    <w:rsid w:val="00927B3F"/>
    <w:rsid w:val="00930CCF"/>
    <w:rsid w:val="00930E68"/>
    <w:rsid w:val="00931148"/>
    <w:rsid w:val="00931AFB"/>
    <w:rsid w:val="00931BD9"/>
    <w:rsid w:val="0093235E"/>
    <w:rsid w:val="009325F4"/>
    <w:rsid w:val="00932850"/>
    <w:rsid w:val="00932960"/>
    <w:rsid w:val="00932D0C"/>
    <w:rsid w:val="009331EE"/>
    <w:rsid w:val="009332C4"/>
    <w:rsid w:val="009335EE"/>
    <w:rsid w:val="009336BF"/>
    <w:rsid w:val="00933CC1"/>
    <w:rsid w:val="009341AC"/>
    <w:rsid w:val="009343A8"/>
    <w:rsid w:val="0093515B"/>
    <w:rsid w:val="009368F3"/>
    <w:rsid w:val="00936EA7"/>
    <w:rsid w:val="009374CC"/>
    <w:rsid w:val="00937DFF"/>
    <w:rsid w:val="00940E12"/>
    <w:rsid w:val="00941636"/>
    <w:rsid w:val="009424D7"/>
    <w:rsid w:val="0094296D"/>
    <w:rsid w:val="00942C3A"/>
    <w:rsid w:val="00942E74"/>
    <w:rsid w:val="00943742"/>
    <w:rsid w:val="00943820"/>
    <w:rsid w:val="00943CC2"/>
    <w:rsid w:val="00944B12"/>
    <w:rsid w:val="00944BC4"/>
    <w:rsid w:val="00945180"/>
    <w:rsid w:val="00945497"/>
    <w:rsid w:val="009455FC"/>
    <w:rsid w:val="00945C05"/>
    <w:rsid w:val="00945C1F"/>
    <w:rsid w:val="00945D8A"/>
    <w:rsid w:val="009460AC"/>
    <w:rsid w:val="009462D5"/>
    <w:rsid w:val="00946676"/>
    <w:rsid w:val="00946945"/>
    <w:rsid w:val="009469F8"/>
    <w:rsid w:val="009476CA"/>
    <w:rsid w:val="009476DE"/>
    <w:rsid w:val="00947713"/>
    <w:rsid w:val="00947900"/>
    <w:rsid w:val="00950BC2"/>
    <w:rsid w:val="00950C89"/>
    <w:rsid w:val="00950DE7"/>
    <w:rsid w:val="00951151"/>
    <w:rsid w:val="00951832"/>
    <w:rsid w:val="00951D3E"/>
    <w:rsid w:val="009520F6"/>
    <w:rsid w:val="0095226F"/>
    <w:rsid w:val="009533E3"/>
    <w:rsid w:val="00953454"/>
    <w:rsid w:val="00953516"/>
    <w:rsid w:val="00953920"/>
    <w:rsid w:val="00953D47"/>
    <w:rsid w:val="00954E14"/>
    <w:rsid w:val="00954F4F"/>
    <w:rsid w:val="00955298"/>
    <w:rsid w:val="00955BA3"/>
    <w:rsid w:val="0095601F"/>
    <w:rsid w:val="0095681E"/>
    <w:rsid w:val="00956EFA"/>
    <w:rsid w:val="009572D4"/>
    <w:rsid w:val="0095768B"/>
    <w:rsid w:val="00960696"/>
    <w:rsid w:val="009608A2"/>
    <w:rsid w:val="009613CD"/>
    <w:rsid w:val="0096144E"/>
    <w:rsid w:val="00961921"/>
    <w:rsid w:val="00961D6E"/>
    <w:rsid w:val="00962DAC"/>
    <w:rsid w:val="00962EB9"/>
    <w:rsid w:val="0096349B"/>
    <w:rsid w:val="00963E2F"/>
    <w:rsid w:val="00964027"/>
    <w:rsid w:val="0096430A"/>
    <w:rsid w:val="009646F9"/>
    <w:rsid w:val="00964E74"/>
    <w:rsid w:val="0096554B"/>
    <w:rsid w:val="0096584A"/>
    <w:rsid w:val="00965931"/>
    <w:rsid w:val="0096628C"/>
    <w:rsid w:val="00966B20"/>
    <w:rsid w:val="00966FD1"/>
    <w:rsid w:val="00966FDF"/>
    <w:rsid w:val="00967182"/>
    <w:rsid w:val="0096725B"/>
    <w:rsid w:val="0096736F"/>
    <w:rsid w:val="00970C05"/>
    <w:rsid w:val="00970E55"/>
    <w:rsid w:val="0097130C"/>
    <w:rsid w:val="00971F08"/>
    <w:rsid w:val="00972DF0"/>
    <w:rsid w:val="009746CC"/>
    <w:rsid w:val="00974723"/>
    <w:rsid w:val="00974D5A"/>
    <w:rsid w:val="00974F23"/>
    <w:rsid w:val="009750D7"/>
    <w:rsid w:val="00975409"/>
    <w:rsid w:val="009759C5"/>
    <w:rsid w:val="0097602E"/>
    <w:rsid w:val="0097603D"/>
    <w:rsid w:val="009764B4"/>
    <w:rsid w:val="00976949"/>
    <w:rsid w:val="00976A48"/>
    <w:rsid w:val="00976C4B"/>
    <w:rsid w:val="00976ECC"/>
    <w:rsid w:val="00976F19"/>
    <w:rsid w:val="00977203"/>
    <w:rsid w:val="009777CF"/>
    <w:rsid w:val="009779E0"/>
    <w:rsid w:val="00980477"/>
    <w:rsid w:val="0098075D"/>
    <w:rsid w:val="00981B5D"/>
    <w:rsid w:val="009820FD"/>
    <w:rsid w:val="0098212E"/>
    <w:rsid w:val="00982E8E"/>
    <w:rsid w:val="009834A9"/>
    <w:rsid w:val="009837E1"/>
    <w:rsid w:val="0098420B"/>
    <w:rsid w:val="00984469"/>
    <w:rsid w:val="00984B75"/>
    <w:rsid w:val="009851A6"/>
    <w:rsid w:val="00985253"/>
    <w:rsid w:val="00985304"/>
    <w:rsid w:val="009853B3"/>
    <w:rsid w:val="00986322"/>
    <w:rsid w:val="00986F9F"/>
    <w:rsid w:val="009872A9"/>
    <w:rsid w:val="00987410"/>
    <w:rsid w:val="0098796A"/>
    <w:rsid w:val="00987D72"/>
    <w:rsid w:val="009902EF"/>
    <w:rsid w:val="00990630"/>
    <w:rsid w:val="00991007"/>
    <w:rsid w:val="00991761"/>
    <w:rsid w:val="00991870"/>
    <w:rsid w:val="009924E3"/>
    <w:rsid w:val="00992516"/>
    <w:rsid w:val="0099299D"/>
    <w:rsid w:val="009929BE"/>
    <w:rsid w:val="00993ECB"/>
    <w:rsid w:val="0099487F"/>
    <w:rsid w:val="00994DCA"/>
    <w:rsid w:val="00995666"/>
    <w:rsid w:val="00995DBD"/>
    <w:rsid w:val="009960EC"/>
    <w:rsid w:val="0099676A"/>
    <w:rsid w:val="00996B44"/>
    <w:rsid w:val="00996ED7"/>
    <w:rsid w:val="009970DD"/>
    <w:rsid w:val="009971F4"/>
    <w:rsid w:val="009977B1"/>
    <w:rsid w:val="00997ADB"/>
    <w:rsid w:val="00997BF9"/>
    <w:rsid w:val="009A0442"/>
    <w:rsid w:val="009A0927"/>
    <w:rsid w:val="009A0FBA"/>
    <w:rsid w:val="009A1601"/>
    <w:rsid w:val="009A2208"/>
    <w:rsid w:val="009A22E1"/>
    <w:rsid w:val="009A2DBD"/>
    <w:rsid w:val="009A38E7"/>
    <w:rsid w:val="009A4309"/>
    <w:rsid w:val="009A462D"/>
    <w:rsid w:val="009A4906"/>
    <w:rsid w:val="009A4A8E"/>
    <w:rsid w:val="009A4C10"/>
    <w:rsid w:val="009A5124"/>
    <w:rsid w:val="009A524B"/>
    <w:rsid w:val="009A5566"/>
    <w:rsid w:val="009A5737"/>
    <w:rsid w:val="009A5CBA"/>
    <w:rsid w:val="009A6ABE"/>
    <w:rsid w:val="009A6D6A"/>
    <w:rsid w:val="009A6D75"/>
    <w:rsid w:val="009A7567"/>
    <w:rsid w:val="009B0C2F"/>
    <w:rsid w:val="009B1F30"/>
    <w:rsid w:val="009B2F4F"/>
    <w:rsid w:val="009B37C7"/>
    <w:rsid w:val="009B3AC2"/>
    <w:rsid w:val="009B3B90"/>
    <w:rsid w:val="009B4177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64E"/>
    <w:rsid w:val="009B5F3F"/>
    <w:rsid w:val="009B655E"/>
    <w:rsid w:val="009B7E87"/>
    <w:rsid w:val="009C0184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A49"/>
    <w:rsid w:val="009C3102"/>
    <w:rsid w:val="009C3148"/>
    <w:rsid w:val="009C314F"/>
    <w:rsid w:val="009C3480"/>
    <w:rsid w:val="009C3795"/>
    <w:rsid w:val="009C403E"/>
    <w:rsid w:val="009C491D"/>
    <w:rsid w:val="009C4D4C"/>
    <w:rsid w:val="009C4E35"/>
    <w:rsid w:val="009C52F8"/>
    <w:rsid w:val="009C5A97"/>
    <w:rsid w:val="009C5E38"/>
    <w:rsid w:val="009C6D92"/>
    <w:rsid w:val="009C7790"/>
    <w:rsid w:val="009C79A4"/>
    <w:rsid w:val="009C7D2B"/>
    <w:rsid w:val="009C7EF7"/>
    <w:rsid w:val="009D038A"/>
    <w:rsid w:val="009D0828"/>
    <w:rsid w:val="009D0B6D"/>
    <w:rsid w:val="009D1A0A"/>
    <w:rsid w:val="009D1E0C"/>
    <w:rsid w:val="009D22A0"/>
    <w:rsid w:val="009D249B"/>
    <w:rsid w:val="009D318D"/>
    <w:rsid w:val="009D326D"/>
    <w:rsid w:val="009D389D"/>
    <w:rsid w:val="009D40D8"/>
    <w:rsid w:val="009D45B9"/>
    <w:rsid w:val="009D4E0A"/>
    <w:rsid w:val="009D4EED"/>
    <w:rsid w:val="009D4FF0"/>
    <w:rsid w:val="009D64D9"/>
    <w:rsid w:val="009D66B1"/>
    <w:rsid w:val="009D671A"/>
    <w:rsid w:val="009D703C"/>
    <w:rsid w:val="009D718F"/>
    <w:rsid w:val="009D7848"/>
    <w:rsid w:val="009D7FB5"/>
    <w:rsid w:val="009E0082"/>
    <w:rsid w:val="009E068F"/>
    <w:rsid w:val="009E0901"/>
    <w:rsid w:val="009E0F56"/>
    <w:rsid w:val="009E14E0"/>
    <w:rsid w:val="009E16FF"/>
    <w:rsid w:val="009E245D"/>
    <w:rsid w:val="009E3017"/>
    <w:rsid w:val="009E30C0"/>
    <w:rsid w:val="009E35DB"/>
    <w:rsid w:val="009E3781"/>
    <w:rsid w:val="009E3799"/>
    <w:rsid w:val="009E4342"/>
    <w:rsid w:val="009E47A3"/>
    <w:rsid w:val="009E4897"/>
    <w:rsid w:val="009E54B2"/>
    <w:rsid w:val="009E55B1"/>
    <w:rsid w:val="009E61F3"/>
    <w:rsid w:val="009E7070"/>
    <w:rsid w:val="009E78E7"/>
    <w:rsid w:val="009E7E2D"/>
    <w:rsid w:val="009F08F3"/>
    <w:rsid w:val="009F0D6D"/>
    <w:rsid w:val="009F0EBC"/>
    <w:rsid w:val="009F0F28"/>
    <w:rsid w:val="009F1A60"/>
    <w:rsid w:val="009F2069"/>
    <w:rsid w:val="009F2A90"/>
    <w:rsid w:val="009F344F"/>
    <w:rsid w:val="009F390C"/>
    <w:rsid w:val="009F427D"/>
    <w:rsid w:val="009F4B63"/>
    <w:rsid w:val="009F5C8A"/>
    <w:rsid w:val="009F5E13"/>
    <w:rsid w:val="009F5E2F"/>
    <w:rsid w:val="009F5EAE"/>
    <w:rsid w:val="009F6ABE"/>
    <w:rsid w:val="009F7114"/>
    <w:rsid w:val="009F7437"/>
    <w:rsid w:val="00A00D59"/>
    <w:rsid w:val="00A01189"/>
    <w:rsid w:val="00A0185F"/>
    <w:rsid w:val="00A01D07"/>
    <w:rsid w:val="00A01D47"/>
    <w:rsid w:val="00A01F1A"/>
    <w:rsid w:val="00A02BCE"/>
    <w:rsid w:val="00A02E5F"/>
    <w:rsid w:val="00A0407B"/>
    <w:rsid w:val="00A04477"/>
    <w:rsid w:val="00A048A8"/>
    <w:rsid w:val="00A04B30"/>
    <w:rsid w:val="00A04F49"/>
    <w:rsid w:val="00A05044"/>
    <w:rsid w:val="00A0635D"/>
    <w:rsid w:val="00A0642B"/>
    <w:rsid w:val="00A065FB"/>
    <w:rsid w:val="00A06994"/>
    <w:rsid w:val="00A06CD3"/>
    <w:rsid w:val="00A06FA2"/>
    <w:rsid w:val="00A072DE"/>
    <w:rsid w:val="00A07734"/>
    <w:rsid w:val="00A1051C"/>
    <w:rsid w:val="00A1094B"/>
    <w:rsid w:val="00A10999"/>
    <w:rsid w:val="00A12A87"/>
    <w:rsid w:val="00A12C38"/>
    <w:rsid w:val="00A13E54"/>
    <w:rsid w:val="00A14582"/>
    <w:rsid w:val="00A14BCD"/>
    <w:rsid w:val="00A14F4E"/>
    <w:rsid w:val="00A150C0"/>
    <w:rsid w:val="00A1592B"/>
    <w:rsid w:val="00A15C12"/>
    <w:rsid w:val="00A1673D"/>
    <w:rsid w:val="00A16AF3"/>
    <w:rsid w:val="00A16CCA"/>
    <w:rsid w:val="00A17838"/>
    <w:rsid w:val="00A17ADA"/>
    <w:rsid w:val="00A17EBF"/>
    <w:rsid w:val="00A17F63"/>
    <w:rsid w:val="00A17F64"/>
    <w:rsid w:val="00A20379"/>
    <w:rsid w:val="00A20E07"/>
    <w:rsid w:val="00A2193B"/>
    <w:rsid w:val="00A2279A"/>
    <w:rsid w:val="00A2351A"/>
    <w:rsid w:val="00A23801"/>
    <w:rsid w:val="00A23F02"/>
    <w:rsid w:val="00A241CC"/>
    <w:rsid w:val="00A2474B"/>
    <w:rsid w:val="00A24A70"/>
    <w:rsid w:val="00A24C36"/>
    <w:rsid w:val="00A256F8"/>
    <w:rsid w:val="00A25DED"/>
    <w:rsid w:val="00A26473"/>
    <w:rsid w:val="00A264A9"/>
    <w:rsid w:val="00A26879"/>
    <w:rsid w:val="00A26D56"/>
    <w:rsid w:val="00A27785"/>
    <w:rsid w:val="00A27829"/>
    <w:rsid w:val="00A30187"/>
    <w:rsid w:val="00A30775"/>
    <w:rsid w:val="00A30C96"/>
    <w:rsid w:val="00A31168"/>
    <w:rsid w:val="00A32CF3"/>
    <w:rsid w:val="00A32D08"/>
    <w:rsid w:val="00A3448A"/>
    <w:rsid w:val="00A345C0"/>
    <w:rsid w:val="00A34B4D"/>
    <w:rsid w:val="00A34F34"/>
    <w:rsid w:val="00A35AB7"/>
    <w:rsid w:val="00A35AE2"/>
    <w:rsid w:val="00A3605B"/>
    <w:rsid w:val="00A36297"/>
    <w:rsid w:val="00A365D2"/>
    <w:rsid w:val="00A36738"/>
    <w:rsid w:val="00A36AE6"/>
    <w:rsid w:val="00A3720D"/>
    <w:rsid w:val="00A37380"/>
    <w:rsid w:val="00A37731"/>
    <w:rsid w:val="00A37A60"/>
    <w:rsid w:val="00A37E42"/>
    <w:rsid w:val="00A400CD"/>
    <w:rsid w:val="00A40372"/>
    <w:rsid w:val="00A40ED0"/>
    <w:rsid w:val="00A4151F"/>
    <w:rsid w:val="00A41966"/>
    <w:rsid w:val="00A41ABD"/>
    <w:rsid w:val="00A41E2B"/>
    <w:rsid w:val="00A41FB3"/>
    <w:rsid w:val="00A4246E"/>
    <w:rsid w:val="00A424F3"/>
    <w:rsid w:val="00A42616"/>
    <w:rsid w:val="00A43532"/>
    <w:rsid w:val="00A436F3"/>
    <w:rsid w:val="00A4478E"/>
    <w:rsid w:val="00A44A9C"/>
    <w:rsid w:val="00A44CAD"/>
    <w:rsid w:val="00A45639"/>
    <w:rsid w:val="00A45728"/>
    <w:rsid w:val="00A45918"/>
    <w:rsid w:val="00A45B74"/>
    <w:rsid w:val="00A45C97"/>
    <w:rsid w:val="00A46319"/>
    <w:rsid w:val="00A464C9"/>
    <w:rsid w:val="00A46E81"/>
    <w:rsid w:val="00A5014C"/>
    <w:rsid w:val="00A50307"/>
    <w:rsid w:val="00A507F0"/>
    <w:rsid w:val="00A5094F"/>
    <w:rsid w:val="00A50D8F"/>
    <w:rsid w:val="00A51156"/>
    <w:rsid w:val="00A5156C"/>
    <w:rsid w:val="00A51AF0"/>
    <w:rsid w:val="00A51E0C"/>
    <w:rsid w:val="00A52210"/>
    <w:rsid w:val="00A5266E"/>
    <w:rsid w:val="00A52C03"/>
    <w:rsid w:val="00A52E1D"/>
    <w:rsid w:val="00A54279"/>
    <w:rsid w:val="00A54D8D"/>
    <w:rsid w:val="00A55B22"/>
    <w:rsid w:val="00A55B28"/>
    <w:rsid w:val="00A5629A"/>
    <w:rsid w:val="00A56798"/>
    <w:rsid w:val="00A56FE3"/>
    <w:rsid w:val="00A5770C"/>
    <w:rsid w:val="00A578D6"/>
    <w:rsid w:val="00A57977"/>
    <w:rsid w:val="00A60896"/>
    <w:rsid w:val="00A60B8E"/>
    <w:rsid w:val="00A61499"/>
    <w:rsid w:val="00A614AE"/>
    <w:rsid w:val="00A618D9"/>
    <w:rsid w:val="00A623AD"/>
    <w:rsid w:val="00A62A77"/>
    <w:rsid w:val="00A62DD4"/>
    <w:rsid w:val="00A63483"/>
    <w:rsid w:val="00A634A9"/>
    <w:rsid w:val="00A63BEA"/>
    <w:rsid w:val="00A644CA"/>
    <w:rsid w:val="00A64B49"/>
    <w:rsid w:val="00A6529E"/>
    <w:rsid w:val="00A657D7"/>
    <w:rsid w:val="00A65E06"/>
    <w:rsid w:val="00A66085"/>
    <w:rsid w:val="00A660AC"/>
    <w:rsid w:val="00A66529"/>
    <w:rsid w:val="00A6687C"/>
    <w:rsid w:val="00A66DA8"/>
    <w:rsid w:val="00A670E2"/>
    <w:rsid w:val="00A672FE"/>
    <w:rsid w:val="00A67391"/>
    <w:rsid w:val="00A6760C"/>
    <w:rsid w:val="00A67E6C"/>
    <w:rsid w:val="00A67FB1"/>
    <w:rsid w:val="00A70E80"/>
    <w:rsid w:val="00A710DD"/>
    <w:rsid w:val="00A7194D"/>
    <w:rsid w:val="00A719D1"/>
    <w:rsid w:val="00A71B99"/>
    <w:rsid w:val="00A71F88"/>
    <w:rsid w:val="00A724FB"/>
    <w:rsid w:val="00A730C4"/>
    <w:rsid w:val="00A733D2"/>
    <w:rsid w:val="00A739D0"/>
    <w:rsid w:val="00A73A0D"/>
    <w:rsid w:val="00A73B9B"/>
    <w:rsid w:val="00A74CBF"/>
    <w:rsid w:val="00A74DB0"/>
    <w:rsid w:val="00A75D39"/>
    <w:rsid w:val="00A761D4"/>
    <w:rsid w:val="00A76DBB"/>
    <w:rsid w:val="00A7706C"/>
    <w:rsid w:val="00A7787E"/>
    <w:rsid w:val="00A778D5"/>
    <w:rsid w:val="00A77C56"/>
    <w:rsid w:val="00A77EC4"/>
    <w:rsid w:val="00A80575"/>
    <w:rsid w:val="00A80AC7"/>
    <w:rsid w:val="00A81256"/>
    <w:rsid w:val="00A822BB"/>
    <w:rsid w:val="00A824A9"/>
    <w:rsid w:val="00A842FD"/>
    <w:rsid w:val="00A84A87"/>
    <w:rsid w:val="00A860FE"/>
    <w:rsid w:val="00A86121"/>
    <w:rsid w:val="00A862D4"/>
    <w:rsid w:val="00A87564"/>
    <w:rsid w:val="00A87AFE"/>
    <w:rsid w:val="00A90CFA"/>
    <w:rsid w:val="00A91F1F"/>
    <w:rsid w:val="00A92879"/>
    <w:rsid w:val="00A92D88"/>
    <w:rsid w:val="00A93357"/>
    <w:rsid w:val="00A93E4E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A016F"/>
    <w:rsid w:val="00AA0F66"/>
    <w:rsid w:val="00AA0FCD"/>
    <w:rsid w:val="00AA12FA"/>
    <w:rsid w:val="00AA1600"/>
    <w:rsid w:val="00AA1ED6"/>
    <w:rsid w:val="00AA1FD2"/>
    <w:rsid w:val="00AA20D0"/>
    <w:rsid w:val="00AA26C7"/>
    <w:rsid w:val="00AA2935"/>
    <w:rsid w:val="00AA2C82"/>
    <w:rsid w:val="00AA330A"/>
    <w:rsid w:val="00AA33C1"/>
    <w:rsid w:val="00AA358B"/>
    <w:rsid w:val="00AA361D"/>
    <w:rsid w:val="00AA43F2"/>
    <w:rsid w:val="00AA47F2"/>
    <w:rsid w:val="00AA4CAC"/>
    <w:rsid w:val="00AA51D6"/>
    <w:rsid w:val="00AA5306"/>
    <w:rsid w:val="00AA5A4B"/>
    <w:rsid w:val="00AA5B74"/>
    <w:rsid w:val="00AA6292"/>
    <w:rsid w:val="00AA68C4"/>
    <w:rsid w:val="00AA7467"/>
    <w:rsid w:val="00AA7C13"/>
    <w:rsid w:val="00AB0122"/>
    <w:rsid w:val="00AB028A"/>
    <w:rsid w:val="00AB03C6"/>
    <w:rsid w:val="00AB0BC8"/>
    <w:rsid w:val="00AB0CF3"/>
    <w:rsid w:val="00AB0E42"/>
    <w:rsid w:val="00AB11CA"/>
    <w:rsid w:val="00AB1303"/>
    <w:rsid w:val="00AB14D9"/>
    <w:rsid w:val="00AB2F6B"/>
    <w:rsid w:val="00AB3938"/>
    <w:rsid w:val="00AB3A48"/>
    <w:rsid w:val="00AB3F33"/>
    <w:rsid w:val="00AB4259"/>
    <w:rsid w:val="00AB44DE"/>
    <w:rsid w:val="00AB4AB8"/>
    <w:rsid w:val="00AB571C"/>
    <w:rsid w:val="00AB606B"/>
    <w:rsid w:val="00AB655E"/>
    <w:rsid w:val="00AB6DE4"/>
    <w:rsid w:val="00AB732A"/>
    <w:rsid w:val="00AB7A59"/>
    <w:rsid w:val="00AB7BB9"/>
    <w:rsid w:val="00AC007F"/>
    <w:rsid w:val="00AC08AA"/>
    <w:rsid w:val="00AC0C93"/>
    <w:rsid w:val="00AC14B9"/>
    <w:rsid w:val="00AC1C05"/>
    <w:rsid w:val="00AC2A81"/>
    <w:rsid w:val="00AC2A93"/>
    <w:rsid w:val="00AC2ECD"/>
    <w:rsid w:val="00AC3077"/>
    <w:rsid w:val="00AC30BE"/>
    <w:rsid w:val="00AC3119"/>
    <w:rsid w:val="00AC35CD"/>
    <w:rsid w:val="00AC3885"/>
    <w:rsid w:val="00AC3A61"/>
    <w:rsid w:val="00AC3D10"/>
    <w:rsid w:val="00AC49FB"/>
    <w:rsid w:val="00AC4BBF"/>
    <w:rsid w:val="00AC550F"/>
    <w:rsid w:val="00AC5867"/>
    <w:rsid w:val="00AC5A10"/>
    <w:rsid w:val="00AC5A65"/>
    <w:rsid w:val="00AC675A"/>
    <w:rsid w:val="00AC6CC7"/>
    <w:rsid w:val="00AC733C"/>
    <w:rsid w:val="00AC7B22"/>
    <w:rsid w:val="00AD00BB"/>
    <w:rsid w:val="00AD0AA3"/>
    <w:rsid w:val="00AD122E"/>
    <w:rsid w:val="00AD1C61"/>
    <w:rsid w:val="00AD1D20"/>
    <w:rsid w:val="00AD1D66"/>
    <w:rsid w:val="00AD2076"/>
    <w:rsid w:val="00AD20C4"/>
    <w:rsid w:val="00AD236B"/>
    <w:rsid w:val="00AD29BD"/>
    <w:rsid w:val="00AD2C54"/>
    <w:rsid w:val="00AD310B"/>
    <w:rsid w:val="00AD3F94"/>
    <w:rsid w:val="00AD4A5A"/>
    <w:rsid w:val="00AD51ED"/>
    <w:rsid w:val="00AD59AB"/>
    <w:rsid w:val="00AD5F22"/>
    <w:rsid w:val="00AD621E"/>
    <w:rsid w:val="00AD62BC"/>
    <w:rsid w:val="00AD7C52"/>
    <w:rsid w:val="00AE0470"/>
    <w:rsid w:val="00AE07E6"/>
    <w:rsid w:val="00AE092F"/>
    <w:rsid w:val="00AE098D"/>
    <w:rsid w:val="00AE0B14"/>
    <w:rsid w:val="00AE0C21"/>
    <w:rsid w:val="00AE0DAF"/>
    <w:rsid w:val="00AE1A9D"/>
    <w:rsid w:val="00AE22FB"/>
    <w:rsid w:val="00AE23EE"/>
    <w:rsid w:val="00AE2540"/>
    <w:rsid w:val="00AE27AC"/>
    <w:rsid w:val="00AE29DA"/>
    <w:rsid w:val="00AE3981"/>
    <w:rsid w:val="00AE3E93"/>
    <w:rsid w:val="00AE40E0"/>
    <w:rsid w:val="00AE41B4"/>
    <w:rsid w:val="00AE4446"/>
    <w:rsid w:val="00AE4662"/>
    <w:rsid w:val="00AE4D2F"/>
    <w:rsid w:val="00AE4DBA"/>
    <w:rsid w:val="00AE4F07"/>
    <w:rsid w:val="00AE53DE"/>
    <w:rsid w:val="00AE5738"/>
    <w:rsid w:val="00AE5A36"/>
    <w:rsid w:val="00AE743A"/>
    <w:rsid w:val="00AE7CB5"/>
    <w:rsid w:val="00AE7EFF"/>
    <w:rsid w:val="00AF08CA"/>
    <w:rsid w:val="00AF1C5D"/>
    <w:rsid w:val="00AF25D5"/>
    <w:rsid w:val="00AF2DE7"/>
    <w:rsid w:val="00AF33CC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1D9"/>
    <w:rsid w:val="00AF6371"/>
    <w:rsid w:val="00AF6A8B"/>
    <w:rsid w:val="00AF6FDE"/>
    <w:rsid w:val="00AF7121"/>
    <w:rsid w:val="00B006AF"/>
    <w:rsid w:val="00B006FE"/>
    <w:rsid w:val="00B007CB"/>
    <w:rsid w:val="00B02176"/>
    <w:rsid w:val="00B025D7"/>
    <w:rsid w:val="00B02AA9"/>
    <w:rsid w:val="00B02B82"/>
    <w:rsid w:val="00B02FA3"/>
    <w:rsid w:val="00B0311F"/>
    <w:rsid w:val="00B03429"/>
    <w:rsid w:val="00B04260"/>
    <w:rsid w:val="00B047FD"/>
    <w:rsid w:val="00B04E03"/>
    <w:rsid w:val="00B04E96"/>
    <w:rsid w:val="00B05084"/>
    <w:rsid w:val="00B051D7"/>
    <w:rsid w:val="00B054A3"/>
    <w:rsid w:val="00B0592F"/>
    <w:rsid w:val="00B05B76"/>
    <w:rsid w:val="00B05BDA"/>
    <w:rsid w:val="00B05E89"/>
    <w:rsid w:val="00B05E95"/>
    <w:rsid w:val="00B0737B"/>
    <w:rsid w:val="00B07961"/>
    <w:rsid w:val="00B07EBA"/>
    <w:rsid w:val="00B100B9"/>
    <w:rsid w:val="00B1052A"/>
    <w:rsid w:val="00B105F6"/>
    <w:rsid w:val="00B125F7"/>
    <w:rsid w:val="00B139E0"/>
    <w:rsid w:val="00B13A43"/>
    <w:rsid w:val="00B13A66"/>
    <w:rsid w:val="00B13E74"/>
    <w:rsid w:val="00B14692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389"/>
    <w:rsid w:val="00B176C4"/>
    <w:rsid w:val="00B20256"/>
    <w:rsid w:val="00B20315"/>
    <w:rsid w:val="00B2074F"/>
    <w:rsid w:val="00B207D5"/>
    <w:rsid w:val="00B20D09"/>
    <w:rsid w:val="00B2133E"/>
    <w:rsid w:val="00B21DEF"/>
    <w:rsid w:val="00B22288"/>
    <w:rsid w:val="00B22A95"/>
    <w:rsid w:val="00B22AC0"/>
    <w:rsid w:val="00B23230"/>
    <w:rsid w:val="00B2390C"/>
    <w:rsid w:val="00B23AE8"/>
    <w:rsid w:val="00B23CC2"/>
    <w:rsid w:val="00B25109"/>
    <w:rsid w:val="00B25CF5"/>
    <w:rsid w:val="00B2712A"/>
    <w:rsid w:val="00B2763F"/>
    <w:rsid w:val="00B27853"/>
    <w:rsid w:val="00B27AAC"/>
    <w:rsid w:val="00B302FA"/>
    <w:rsid w:val="00B308CC"/>
    <w:rsid w:val="00B30929"/>
    <w:rsid w:val="00B313B4"/>
    <w:rsid w:val="00B31FE9"/>
    <w:rsid w:val="00B32B61"/>
    <w:rsid w:val="00B32E9F"/>
    <w:rsid w:val="00B330B8"/>
    <w:rsid w:val="00B336EE"/>
    <w:rsid w:val="00B338BE"/>
    <w:rsid w:val="00B33B9C"/>
    <w:rsid w:val="00B33EE9"/>
    <w:rsid w:val="00B342C7"/>
    <w:rsid w:val="00B35874"/>
    <w:rsid w:val="00B3594E"/>
    <w:rsid w:val="00B35A60"/>
    <w:rsid w:val="00B35B96"/>
    <w:rsid w:val="00B35BEB"/>
    <w:rsid w:val="00B361F4"/>
    <w:rsid w:val="00B3720E"/>
    <w:rsid w:val="00B372AA"/>
    <w:rsid w:val="00B37351"/>
    <w:rsid w:val="00B40445"/>
    <w:rsid w:val="00B40474"/>
    <w:rsid w:val="00B40BA1"/>
    <w:rsid w:val="00B4108A"/>
    <w:rsid w:val="00B413A4"/>
    <w:rsid w:val="00B41888"/>
    <w:rsid w:val="00B42655"/>
    <w:rsid w:val="00B42961"/>
    <w:rsid w:val="00B4297F"/>
    <w:rsid w:val="00B44118"/>
    <w:rsid w:val="00B45896"/>
    <w:rsid w:val="00B459AB"/>
    <w:rsid w:val="00B45A52"/>
    <w:rsid w:val="00B46175"/>
    <w:rsid w:val="00B46AD4"/>
    <w:rsid w:val="00B46E76"/>
    <w:rsid w:val="00B47BEE"/>
    <w:rsid w:val="00B47EDA"/>
    <w:rsid w:val="00B50296"/>
    <w:rsid w:val="00B5054E"/>
    <w:rsid w:val="00B50B57"/>
    <w:rsid w:val="00B50C4B"/>
    <w:rsid w:val="00B5148A"/>
    <w:rsid w:val="00B51602"/>
    <w:rsid w:val="00B51FEE"/>
    <w:rsid w:val="00B52A53"/>
    <w:rsid w:val="00B52A99"/>
    <w:rsid w:val="00B52D7F"/>
    <w:rsid w:val="00B533CE"/>
    <w:rsid w:val="00B53ED8"/>
    <w:rsid w:val="00B549AA"/>
    <w:rsid w:val="00B54D06"/>
    <w:rsid w:val="00B54FC5"/>
    <w:rsid w:val="00B55054"/>
    <w:rsid w:val="00B567ED"/>
    <w:rsid w:val="00B56916"/>
    <w:rsid w:val="00B56D9B"/>
    <w:rsid w:val="00B571BA"/>
    <w:rsid w:val="00B57302"/>
    <w:rsid w:val="00B5776E"/>
    <w:rsid w:val="00B57A22"/>
    <w:rsid w:val="00B57F58"/>
    <w:rsid w:val="00B6021E"/>
    <w:rsid w:val="00B603CD"/>
    <w:rsid w:val="00B604C1"/>
    <w:rsid w:val="00B60F10"/>
    <w:rsid w:val="00B61000"/>
    <w:rsid w:val="00B6141B"/>
    <w:rsid w:val="00B61600"/>
    <w:rsid w:val="00B626E7"/>
    <w:rsid w:val="00B62AAA"/>
    <w:rsid w:val="00B62B11"/>
    <w:rsid w:val="00B6323F"/>
    <w:rsid w:val="00B6366E"/>
    <w:rsid w:val="00B64259"/>
    <w:rsid w:val="00B6553E"/>
    <w:rsid w:val="00B658B9"/>
    <w:rsid w:val="00B66345"/>
    <w:rsid w:val="00B664C7"/>
    <w:rsid w:val="00B6693C"/>
    <w:rsid w:val="00B669B8"/>
    <w:rsid w:val="00B66CD3"/>
    <w:rsid w:val="00B67521"/>
    <w:rsid w:val="00B705F9"/>
    <w:rsid w:val="00B70733"/>
    <w:rsid w:val="00B71076"/>
    <w:rsid w:val="00B716B4"/>
    <w:rsid w:val="00B72EBD"/>
    <w:rsid w:val="00B73393"/>
    <w:rsid w:val="00B739F6"/>
    <w:rsid w:val="00B73E5E"/>
    <w:rsid w:val="00B742DC"/>
    <w:rsid w:val="00B74D07"/>
    <w:rsid w:val="00B758CC"/>
    <w:rsid w:val="00B75C40"/>
    <w:rsid w:val="00B75D28"/>
    <w:rsid w:val="00B768FE"/>
    <w:rsid w:val="00B76AE7"/>
    <w:rsid w:val="00B76EFA"/>
    <w:rsid w:val="00B77A05"/>
    <w:rsid w:val="00B77A81"/>
    <w:rsid w:val="00B77AEB"/>
    <w:rsid w:val="00B77B2A"/>
    <w:rsid w:val="00B77EC9"/>
    <w:rsid w:val="00B80475"/>
    <w:rsid w:val="00B8092B"/>
    <w:rsid w:val="00B8137F"/>
    <w:rsid w:val="00B81A6C"/>
    <w:rsid w:val="00B81AD8"/>
    <w:rsid w:val="00B8205F"/>
    <w:rsid w:val="00B82151"/>
    <w:rsid w:val="00B82BEB"/>
    <w:rsid w:val="00B84708"/>
    <w:rsid w:val="00B855E5"/>
    <w:rsid w:val="00B856F3"/>
    <w:rsid w:val="00B85717"/>
    <w:rsid w:val="00B85DE5"/>
    <w:rsid w:val="00B8681D"/>
    <w:rsid w:val="00B86DDF"/>
    <w:rsid w:val="00B90031"/>
    <w:rsid w:val="00B90739"/>
    <w:rsid w:val="00B90F73"/>
    <w:rsid w:val="00B91DE3"/>
    <w:rsid w:val="00B921AA"/>
    <w:rsid w:val="00B923B3"/>
    <w:rsid w:val="00B92526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57B8"/>
    <w:rsid w:val="00B96A62"/>
    <w:rsid w:val="00B973B9"/>
    <w:rsid w:val="00B97945"/>
    <w:rsid w:val="00B979CD"/>
    <w:rsid w:val="00B97F52"/>
    <w:rsid w:val="00BA09FA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F1E"/>
    <w:rsid w:val="00BA56D2"/>
    <w:rsid w:val="00BA592D"/>
    <w:rsid w:val="00BA67D0"/>
    <w:rsid w:val="00BA6F79"/>
    <w:rsid w:val="00BA76E0"/>
    <w:rsid w:val="00BA7A7D"/>
    <w:rsid w:val="00BA7B78"/>
    <w:rsid w:val="00BB06A2"/>
    <w:rsid w:val="00BB0D14"/>
    <w:rsid w:val="00BB0D37"/>
    <w:rsid w:val="00BB14C1"/>
    <w:rsid w:val="00BB14C4"/>
    <w:rsid w:val="00BB2A25"/>
    <w:rsid w:val="00BB36D4"/>
    <w:rsid w:val="00BB4495"/>
    <w:rsid w:val="00BB4786"/>
    <w:rsid w:val="00BB51E9"/>
    <w:rsid w:val="00BB52BF"/>
    <w:rsid w:val="00BB534C"/>
    <w:rsid w:val="00BB749A"/>
    <w:rsid w:val="00BC0427"/>
    <w:rsid w:val="00BC0630"/>
    <w:rsid w:val="00BC0A7C"/>
    <w:rsid w:val="00BC0B77"/>
    <w:rsid w:val="00BC0FDC"/>
    <w:rsid w:val="00BC1082"/>
    <w:rsid w:val="00BC139A"/>
    <w:rsid w:val="00BC162D"/>
    <w:rsid w:val="00BC1F30"/>
    <w:rsid w:val="00BC24C0"/>
    <w:rsid w:val="00BC25AA"/>
    <w:rsid w:val="00BC3053"/>
    <w:rsid w:val="00BC3950"/>
    <w:rsid w:val="00BC3F49"/>
    <w:rsid w:val="00BC3FAD"/>
    <w:rsid w:val="00BC44DE"/>
    <w:rsid w:val="00BC4AD5"/>
    <w:rsid w:val="00BC4D2E"/>
    <w:rsid w:val="00BC524F"/>
    <w:rsid w:val="00BC5D1C"/>
    <w:rsid w:val="00BC6A41"/>
    <w:rsid w:val="00BC6BB5"/>
    <w:rsid w:val="00BC6BC1"/>
    <w:rsid w:val="00BC6CB1"/>
    <w:rsid w:val="00BC7044"/>
    <w:rsid w:val="00BD04D5"/>
    <w:rsid w:val="00BD1169"/>
    <w:rsid w:val="00BD1823"/>
    <w:rsid w:val="00BD18B8"/>
    <w:rsid w:val="00BD1AA5"/>
    <w:rsid w:val="00BD216C"/>
    <w:rsid w:val="00BD27AF"/>
    <w:rsid w:val="00BD2844"/>
    <w:rsid w:val="00BD3A8A"/>
    <w:rsid w:val="00BD3AD1"/>
    <w:rsid w:val="00BD47A8"/>
    <w:rsid w:val="00BD48AC"/>
    <w:rsid w:val="00BD4CDD"/>
    <w:rsid w:val="00BD4FA5"/>
    <w:rsid w:val="00BD58BC"/>
    <w:rsid w:val="00BD5F1A"/>
    <w:rsid w:val="00BD619F"/>
    <w:rsid w:val="00BD64B1"/>
    <w:rsid w:val="00BD731A"/>
    <w:rsid w:val="00BD7F16"/>
    <w:rsid w:val="00BE0B97"/>
    <w:rsid w:val="00BE0BF1"/>
    <w:rsid w:val="00BE10E1"/>
    <w:rsid w:val="00BE114F"/>
    <w:rsid w:val="00BE1234"/>
    <w:rsid w:val="00BE1FD4"/>
    <w:rsid w:val="00BE2FA6"/>
    <w:rsid w:val="00BE333F"/>
    <w:rsid w:val="00BE45B3"/>
    <w:rsid w:val="00BE4818"/>
    <w:rsid w:val="00BE5959"/>
    <w:rsid w:val="00BE5A2F"/>
    <w:rsid w:val="00BE6453"/>
    <w:rsid w:val="00BE6B3A"/>
    <w:rsid w:val="00BE6BE5"/>
    <w:rsid w:val="00BE7406"/>
    <w:rsid w:val="00BE7603"/>
    <w:rsid w:val="00BE7611"/>
    <w:rsid w:val="00BE78F7"/>
    <w:rsid w:val="00BF0151"/>
    <w:rsid w:val="00BF0A13"/>
    <w:rsid w:val="00BF0A54"/>
    <w:rsid w:val="00BF0FA3"/>
    <w:rsid w:val="00BF13E9"/>
    <w:rsid w:val="00BF1623"/>
    <w:rsid w:val="00BF1B6B"/>
    <w:rsid w:val="00BF1D89"/>
    <w:rsid w:val="00BF26D4"/>
    <w:rsid w:val="00BF26EB"/>
    <w:rsid w:val="00BF3077"/>
    <w:rsid w:val="00BF316D"/>
    <w:rsid w:val="00BF3251"/>
    <w:rsid w:val="00BF3279"/>
    <w:rsid w:val="00BF3B6B"/>
    <w:rsid w:val="00BF3E81"/>
    <w:rsid w:val="00BF3EC8"/>
    <w:rsid w:val="00BF408B"/>
    <w:rsid w:val="00BF4D66"/>
    <w:rsid w:val="00BF4E42"/>
    <w:rsid w:val="00BF516E"/>
    <w:rsid w:val="00BF5872"/>
    <w:rsid w:val="00BF5CF6"/>
    <w:rsid w:val="00BF6036"/>
    <w:rsid w:val="00BF611E"/>
    <w:rsid w:val="00BF6582"/>
    <w:rsid w:val="00BF6775"/>
    <w:rsid w:val="00BF690B"/>
    <w:rsid w:val="00BF7217"/>
    <w:rsid w:val="00BF7356"/>
    <w:rsid w:val="00BF74C7"/>
    <w:rsid w:val="00BF7623"/>
    <w:rsid w:val="00BF7ACB"/>
    <w:rsid w:val="00C001BE"/>
    <w:rsid w:val="00C00325"/>
    <w:rsid w:val="00C00599"/>
    <w:rsid w:val="00C009AC"/>
    <w:rsid w:val="00C00AE8"/>
    <w:rsid w:val="00C00B53"/>
    <w:rsid w:val="00C015F1"/>
    <w:rsid w:val="00C01F33"/>
    <w:rsid w:val="00C02CC6"/>
    <w:rsid w:val="00C02DA5"/>
    <w:rsid w:val="00C02EF8"/>
    <w:rsid w:val="00C032FC"/>
    <w:rsid w:val="00C034B4"/>
    <w:rsid w:val="00C040F7"/>
    <w:rsid w:val="00C041B0"/>
    <w:rsid w:val="00C04426"/>
    <w:rsid w:val="00C04475"/>
    <w:rsid w:val="00C044AB"/>
    <w:rsid w:val="00C05706"/>
    <w:rsid w:val="00C05E8E"/>
    <w:rsid w:val="00C0608C"/>
    <w:rsid w:val="00C065DA"/>
    <w:rsid w:val="00C06AD5"/>
    <w:rsid w:val="00C07377"/>
    <w:rsid w:val="00C07803"/>
    <w:rsid w:val="00C10283"/>
    <w:rsid w:val="00C10478"/>
    <w:rsid w:val="00C10B6E"/>
    <w:rsid w:val="00C11260"/>
    <w:rsid w:val="00C119F4"/>
    <w:rsid w:val="00C11E4F"/>
    <w:rsid w:val="00C12107"/>
    <w:rsid w:val="00C12978"/>
    <w:rsid w:val="00C1336E"/>
    <w:rsid w:val="00C1339F"/>
    <w:rsid w:val="00C13429"/>
    <w:rsid w:val="00C136B9"/>
    <w:rsid w:val="00C1374C"/>
    <w:rsid w:val="00C14D4B"/>
    <w:rsid w:val="00C14F45"/>
    <w:rsid w:val="00C154BB"/>
    <w:rsid w:val="00C15FEA"/>
    <w:rsid w:val="00C1670D"/>
    <w:rsid w:val="00C16ABE"/>
    <w:rsid w:val="00C173FB"/>
    <w:rsid w:val="00C1752E"/>
    <w:rsid w:val="00C177D6"/>
    <w:rsid w:val="00C20111"/>
    <w:rsid w:val="00C214EA"/>
    <w:rsid w:val="00C21771"/>
    <w:rsid w:val="00C219A1"/>
    <w:rsid w:val="00C21AC6"/>
    <w:rsid w:val="00C22E48"/>
    <w:rsid w:val="00C23BB8"/>
    <w:rsid w:val="00C23EE8"/>
    <w:rsid w:val="00C24654"/>
    <w:rsid w:val="00C2471F"/>
    <w:rsid w:val="00C24E68"/>
    <w:rsid w:val="00C25DF9"/>
    <w:rsid w:val="00C2656B"/>
    <w:rsid w:val="00C26FAA"/>
    <w:rsid w:val="00C27291"/>
    <w:rsid w:val="00C279B5"/>
    <w:rsid w:val="00C27BD2"/>
    <w:rsid w:val="00C27C45"/>
    <w:rsid w:val="00C30691"/>
    <w:rsid w:val="00C30833"/>
    <w:rsid w:val="00C30F05"/>
    <w:rsid w:val="00C30F0B"/>
    <w:rsid w:val="00C3168E"/>
    <w:rsid w:val="00C35447"/>
    <w:rsid w:val="00C35564"/>
    <w:rsid w:val="00C35CCF"/>
    <w:rsid w:val="00C3719D"/>
    <w:rsid w:val="00C3756F"/>
    <w:rsid w:val="00C377C8"/>
    <w:rsid w:val="00C37FEB"/>
    <w:rsid w:val="00C4076A"/>
    <w:rsid w:val="00C41251"/>
    <w:rsid w:val="00C427F6"/>
    <w:rsid w:val="00C42C69"/>
    <w:rsid w:val="00C42C71"/>
    <w:rsid w:val="00C42D85"/>
    <w:rsid w:val="00C42DF8"/>
    <w:rsid w:val="00C433AE"/>
    <w:rsid w:val="00C43A9B"/>
    <w:rsid w:val="00C43D8B"/>
    <w:rsid w:val="00C4558B"/>
    <w:rsid w:val="00C46240"/>
    <w:rsid w:val="00C4635D"/>
    <w:rsid w:val="00C4713E"/>
    <w:rsid w:val="00C471BE"/>
    <w:rsid w:val="00C4720C"/>
    <w:rsid w:val="00C47771"/>
    <w:rsid w:val="00C47927"/>
    <w:rsid w:val="00C4799A"/>
    <w:rsid w:val="00C47E8C"/>
    <w:rsid w:val="00C504D0"/>
    <w:rsid w:val="00C509AE"/>
    <w:rsid w:val="00C51904"/>
    <w:rsid w:val="00C520AA"/>
    <w:rsid w:val="00C525C1"/>
    <w:rsid w:val="00C52DC6"/>
    <w:rsid w:val="00C531C3"/>
    <w:rsid w:val="00C532F3"/>
    <w:rsid w:val="00C53624"/>
    <w:rsid w:val="00C53871"/>
    <w:rsid w:val="00C54995"/>
    <w:rsid w:val="00C549BD"/>
    <w:rsid w:val="00C54D41"/>
    <w:rsid w:val="00C5517F"/>
    <w:rsid w:val="00C55278"/>
    <w:rsid w:val="00C5572E"/>
    <w:rsid w:val="00C55CFC"/>
    <w:rsid w:val="00C56ED2"/>
    <w:rsid w:val="00C56FC8"/>
    <w:rsid w:val="00C57D72"/>
    <w:rsid w:val="00C57DF8"/>
    <w:rsid w:val="00C57EF3"/>
    <w:rsid w:val="00C603E2"/>
    <w:rsid w:val="00C60406"/>
    <w:rsid w:val="00C60783"/>
    <w:rsid w:val="00C609B6"/>
    <w:rsid w:val="00C610E0"/>
    <w:rsid w:val="00C6151A"/>
    <w:rsid w:val="00C61B4C"/>
    <w:rsid w:val="00C61FE8"/>
    <w:rsid w:val="00C6225F"/>
    <w:rsid w:val="00C62F23"/>
    <w:rsid w:val="00C63A69"/>
    <w:rsid w:val="00C64433"/>
    <w:rsid w:val="00C64672"/>
    <w:rsid w:val="00C6484D"/>
    <w:rsid w:val="00C64BE5"/>
    <w:rsid w:val="00C6502D"/>
    <w:rsid w:val="00C653F6"/>
    <w:rsid w:val="00C65CA3"/>
    <w:rsid w:val="00C662E2"/>
    <w:rsid w:val="00C66D7D"/>
    <w:rsid w:val="00C67803"/>
    <w:rsid w:val="00C70449"/>
    <w:rsid w:val="00C7057C"/>
    <w:rsid w:val="00C7060E"/>
    <w:rsid w:val="00C70697"/>
    <w:rsid w:val="00C70F6D"/>
    <w:rsid w:val="00C7245B"/>
    <w:rsid w:val="00C72EF4"/>
    <w:rsid w:val="00C7377C"/>
    <w:rsid w:val="00C73831"/>
    <w:rsid w:val="00C73D4A"/>
    <w:rsid w:val="00C74046"/>
    <w:rsid w:val="00C7451A"/>
    <w:rsid w:val="00C752B6"/>
    <w:rsid w:val="00C75D2F"/>
    <w:rsid w:val="00C767BE"/>
    <w:rsid w:val="00C76963"/>
    <w:rsid w:val="00C76E3C"/>
    <w:rsid w:val="00C76F2F"/>
    <w:rsid w:val="00C770F2"/>
    <w:rsid w:val="00C77209"/>
    <w:rsid w:val="00C80863"/>
    <w:rsid w:val="00C8147E"/>
    <w:rsid w:val="00C81568"/>
    <w:rsid w:val="00C83454"/>
    <w:rsid w:val="00C836BC"/>
    <w:rsid w:val="00C839B1"/>
    <w:rsid w:val="00C84847"/>
    <w:rsid w:val="00C84CA9"/>
    <w:rsid w:val="00C8580F"/>
    <w:rsid w:val="00C86F2C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82E"/>
    <w:rsid w:val="00C91F7D"/>
    <w:rsid w:val="00C91FCB"/>
    <w:rsid w:val="00C92212"/>
    <w:rsid w:val="00C93196"/>
    <w:rsid w:val="00C93B42"/>
    <w:rsid w:val="00C93C4B"/>
    <w:rsid w:val="00C944AB"/>
    <w:rsid w:val="00C953CF"/>
    <w:rsid w:val="00C95B40"/>
    <w:rsid w:val="00C960D1"/>
    <w:rsid w:val="00C964B6"/>
    <w:rsid w:val="00C96D0C"/>
    <w:rsid w:val="00C97482"/>
    <w:rsid w:val="00C977D6"/>
    <w:rsid w:val="00CA0487"/>
    <w:rsid w:val="00CA04B9"/>
    <w:rsid w:val="00CA0EBA"/>
    <w:rsid w:val="00CA1057"/>
    <w:rsid w:val="00CA1ED8"/>
    <w:rsid w:val="00CA2BF4"/>
    <w:rsid w:val="00CA331B"/>
    <w:rsid w:val="00CA3474"/>
    <w:rsid w:val="00CA34C1"/>
    <w:rsid w:val="00CA4300"/>
    <w:rsid w:val="00CA4CF2"/>
    <w:rsid w:val="00CA5093"/>
    <w:rsid w:val="00CA587E"/>
    <w:rsid w:val="00CA5F74"/>
    <w:rsid w:val="00CA5F9A"/>
    <w:rsid w:val="00CA62A6"/>
    <w:rsid w:val="00CA66A6"/>
    <w:rsid w:val="00CA6F09"/>
    <w:rsid w:val="00CA7373"/>
    <w:rsid w:val="00CA774F"/>
    <w:rsid w:val="00CB1810"/>
    <w:rsid w:val="00CB1D2A"/>
    <w:rsid w:val="00CB1E82"/>
    <w:rsid w:val="00CB1F63"/>
    <w:rsid w:val="00CB240B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329"/>
    <w:rsid w:val="00CB59E0"/>
    <w:rsid w:val="00CB6111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64"/>
    <w:rsid w:val="00CC1FB9"/>
    <w:rsid w:val="00CC2011"/>
    <w:rsid w:val="00CC2716"/>
    <w:rsid w:val="00CC32E9"/>
    <w:rsid w:val="00CC36B3"/>
    <w:rsid w:val="00CC3B48"/>
    <w:rsid w:val="00CC3EA0"/>
    <w:rsid w:val="00CC4046"/>
    <w:rsid w:val="00CC4265"/>
    <w:rsid w:val="00CC4955"/>
    <w:rsid w:val="00CC64F8"/>
    <w:rsid w:val="00CC73EE"/>
    <w:rsid w:val="00CC745E"/>
    <w:rsid w:val="00CC7B45"/>
    <w:rsid w:val="00CD0179"/>
    <w:rsid w:val="00CD0230"/>
    <w:rsid w:val="00CD0676"/>
    <w:rsid w:val="00CD0D28"/>
    <w:rsid w:val="00CD0FCF"/>
    <w:rsid w:val="00CD1072"/>
    <w:rsid w:val="00CD1188"/>
    <w:rsid w:val="00CD12BD"/>
    <w:rsid w:val="00CD150F"/>
    <w:rsid w:val="00CD2B1A"/>
    <w:rsid w:val="00CD2D0C"/>
    <w:rsid w:val="00CD2ED1"/>
    <w:rsid w:val="00CD2F77"/>
    <w:rsid w:val="00CD30E1"/>
    <w:rsid w:val="00CD337B"/>
    <w:rsid w:val="00CD3412"/>
    <w:rsid w:val="00CD4074"/>
    <w:rsid w:val="00CD424E"/>
    <w:rsid w:val="00CD4CFF"/>
    <w:rsid w:val="00CD5555"/>
    <w:rsid w:val="00CD6632"/>
    <w:rsid w:val="00CD6A78"/>
    <w:rsid w:val="00CD74E6"/>
    <w:rsid w:val="00CD7877"/>
    <w:rsid w:val="00CE0424"/>
    <w:rsid w:val="00CE04D9"/>
    <w:rsid w:val="00CE07FB"/>
    <w:rsid w:val="00CE0EFF"/>
    <w:rsid w:val="00CE11DE"/>
    <w:rsid w:val="00CE182B"/>
    <w:rsid w:val="00CE2651"/>
    <w:rsid w:val="00CE2852"/>
    <w:rsid w:val="00CE2883"/>
    <w:rsid w:val="00CE2988"/>
    <w:rsid w:val="00CE2A8A"/>
    <w:rsid w:val="00CE426E"/>
    <w:rsid w:val="00CE56D0"/>
    <w:rsid w:val="00CE74E6"/>
    <w:rsid w:val="00CE7561"/>
    <w:rsid w:val="00CE7D63"/>
    <w:rsid w:val="00CF0CF8"/>
    <w:rsid w:val="00CF1354"/>
    <w:rsid w:val="00CF1709"/>
    <w:rsid w:val="00CF1AF5"/>
    <w:rsid w:val="00CF27E3"/>
    <w:rsid w:val="00CF2A8B"/>
    <w:rsid w:val="00CF2B10"/>
    <w:rsid w:val="00CF2D53"/>
    <w:rsid w:val="00CF3A80"/>
    <w:rsid w:val="00CF3B1F"/>
    <w:rsid w:val="00CF3BF6"/>
    <w:rsid w:val="00CF42C4"/>
    <w:rsid w:val="00CF49D6"/>
    <w:rsid w:val="00CF51DD"/>
    <w:rsid w:val="00CF53BB"/>
    <w:rsid w:val="00CF5BA1"/>
    <w:rsid w:val="00CF5CB0"/>
    <w:rsid w:val="00CF625B"/>
    <w:rsid w:val="00CF687E"/>
    <w:rsid w:val="00CF6BA0"/>
    <w:rsid w:val="00CF760E"/>
    <w:rsid w:val="00CF7B42"/>
    <w:rsid w:val="00CF7BE7"/>
    <w:rsid w:val="00CF7C55"/>
    <w:rsid w:val="00D003E2"/>
    <w:rsid w:val="00D004C0"/>
    <w:rsid w:val="00D00503"/>
    <w:rsid w:val="00D00EE6"/>
    <w:rsid w:val="00D0142B"/>
    <w:rsid w:val="00D01925"/>
    <w:rsid w:val="00D01F9C"/>
    <w:rsid w:val="00D02289"/>
    <w:rsid w:val="00D02C9F"/>
    <w:rsid w:val="00D031DA"/>
    <w:rsid w:val="00D0349B"/>
    <w:rsid w:val="00D0351A"/>
    <w:rsid w:val="00D03861"/>
    <w:rsid w:val="00D03898"/>
    <w:rsid w:val="00D039E7"/>
    <w:rsid w:val="00D04434"/>
    <w:rsid w:val="00D04A7D"/>
    <w:rsid w:val="00D05AA7"/>
    <w:rsid w:val="00D05F16"/>
    <w:rsid w:val="00D06492"/>
    <w:rsid w:val="00D0655A"/>
    <w:rsid w:val="00D067F6"/>
    <w:rsid w:val="00D0708C"/>
    <w:rsid w:val="00D0791F"/>
    <w:rsid w:val="00D07992"/>
    <w:rsid w:val="00D10249"/>
    <w:rsid w:val="00D10951"/>
    <w:rsid w:val="00D10AF1"/>
    <w:rsid w:val="00D115C3"/>
    <w:rsid w:val="00D11897"/>
    <w:rsid w:val="00D11FB8"/>
    <w:rsid w:val="00D12695"/>
    <w:rsid w:val="00D13135"/>
    <w:rsid w:val="00D13310"/>
    <w:rsid w:val="00D13325"/>
    <w:rsid w:val="00D13C81"/>
    <w:rsid w:val="00D13E4E"/>
    <w:rsid w:val="00D15676"/>
    <w:rsid w:val="00D15AAD"/>
    <w:rsid w:val="00D15D01"/>
    <w:rsid w:val="00D161D8"/>
    <w:rsid w:val="00D16542"/>
    <w:rsid w:val="00D165B8"/>
    <w:rsid w:val="00D16E10"/>
    <w:rsid w:val="00D17CE4"/>
    <w:rsid w:val="00D2006E"/>
    <w:rsid w:val="00D20896"/>
    <w:rsid w:val="00D20C69"/>
    <w:rsid w:val="00D21672"/>
    <w:rsid w:val="00D22627"/>
    <w:rsid w:val="00D2277F"/>
    <w:rsid w:val="00D239A7"/>
    <w:rsid w:val="00D23BE5"/>
    <w:rsid w:val="00D23F47"/>
    <w:rsid w:val="00D242E0"/>
    <w:rsid w:val="00D2446A"/>
    <w:rsid w:val="00D24951"/>
    <w:rsid w:val="00D251A0"/>
    <w:rsid w:val="00D25491"/>
    <w:rsid w:val="00D25557"/>
    <w:rsid w:val="00D2556A"/>
    <w:rsid w:val="00D25BE0"/>
    <w:rsid w:val="00D26BF0"/>
    <w:rsid w:val="00D26C20"/>
    <w:rsid w:val="00D27F67"/>
    <w:rsid w:val="00D3005B"/>
    <w:rsid w:val="00D300E9"/>
    <w:rsid w:val="00D31B35"/>
    <w:rsid w:val="00D32518"/>
    <w:rsid w:val="00D341AD"/>
    <w:rsid w:val="00D346B3"/>
    <w:rsid w:val="00D34C1E"/>
    <w:rsid w:val="00D34C5A"/>
    <w:rsid w:val="00D351A4"/>
    <w:rsid w:val="00D35FBD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39C"/>
    <w:rsid w:val="00D404CA"/>
    <w:rsid w:val="00D40B33"/>
    <w:rsid w:val="00D41B04"/>
    <w:rsid w:val="00D42204"/>
    <w:rsid w:val="00D426C2"/>
    <w:rsid w:val="00D4318F"/>
    <w:rsid w:val="00D438BF"/>
    <w:rsid w:val="00D43CF8"/>
    <w:rsid w:val="00D43DA0"/>
    <w:rsid w:val="00D440F8"/>
    <w:rsid w:val="00D441B9"/>
    <w:rsid w:val="00D4515A"/>
    <w:rsid w:val="00D4568D"/>
    <w:rsid w:val="00D4619E"/>
    <w:rsid w:val="00D463E2"/>
    <w:rsid w:val="00D46539"/>
    <w:rsid w:val="00D470E6"/>
    <w:rsid w:val="00D476B2"/>
    <w:rsid w:val="00D47B24"/>
    <w:rsid w:val="00D47C0D"/>
    <w:rsid w:val="00D50442"/>
    <w:rsid w:val="00D50A06"/>
    <w:rsid w:val="00D512FF"/>
    <w:rsid w:val="00D51F60"/>
    <w:rsid w:val="00D52BA3"/>
    <w:rsid w:val="00D5303E"/>
    <w:rsid w:val="00D53A78"/>
    <w:rsid w:val="00D546FF"/>
    <w:rsid w:val="00D548D1"/>
    <w:rsid w:val="00D54BA6"/>
    <w:rsid w:val="00D55AD5"/>
    <w:rsid w:val="00D55E91"/>
    <w:rsid w:val="00D5622E"/>
    <w:rsid w:val="00D569B1"/>
    <w:rsid w:val="00D56F1A"/>
    <w:rsid w:val="00D572FE"/>
    <w:rsid w:val="00D5755C"/>
    <w:rsid w:val="00D576CA"/>
    <w:rsid w:val="00D576E3"/>
    <w:rsid w:val="00D60E13"/>
    <w:rsid w:val="00D60F1E"/>
    <w:rsid w:val="00D61AF5"/>
    <w:rsid w:val="00D62012"/>
    <w:rsid w:val="00D6228B"/>
    <w:rsid w:val="00D62AC2"/>
    <w:rsid w:val="00D62CD5"/>
    <w:rsid w:val="00D63BE7"/>
    <w:rsid w:val="00D642D1"/>
    <w:rsid w:val="00D6435F"/>
    <w:rsid w:val="00D64DEB"/>
    <w:rsid w:val="00D652B5"/>
    <w:rsid w:val="00D66155"/>
    <w:rsid w:val="00D66312"/>
    <w:rsid w:val="00D6632C"/>
    <w:rsid w:val="00D66919"/>
    <w:rsid w:val="00D66DB2"/>
    <w:rsid w:val="00D67C2D"/>
    <w:rsid w:val="00D7079A"/>
    <w:rsid w:val="00D70841"/>
    <w:rsid w:val="00D708B0"/>
    <w:rsid w:val="00D70AB2"/>
    <w:rsid w:val="00D70C0E"/>
    <w:rsid w:val="00D712BC"/>
    <w:rsid w:val="00D72099"/>
    <w:rsid w:val="00D72211"/>
    <w:rsid w:val="00D72986"/>
    <w:rsid w:val="00D73192"/>
    <w:rsid w:val="00D73A16"/>
    <w:rsid w:val="00D749BF"/>
    <w:rsid w:val="00D74ED0"/>
    <w:rsid w:val="00D75215"/>
    <w:rsid w:val="00D7751A"/>
    <w:rsid w:val="00D77A44"/>
    <w:rsid w:val="00D77B1D"/>
    <w:rsid w:val="00D8021F"/>
    <w:rsid w:val="00D80383"/>
    <w:rsid w:val="00D8084D"/>
    <w:rsid w:val="00D80ADB"/>
    <w:rsid w:val="00D80B3E"/>
    <w:rsid w:val="00D81DFE"/>
    <w:rsid w:val="00D81F78"/>
    <w:rsid w:val="00D820EF"/>
    <w:rsid w:val="00D823C6"/>
    <w:rsid w:val="00D82883"/>
    <w:rsid w:val="00D82E25"/>
    <w:rsid w:val="00D82FB8"/>
    <w:rsid w:val="00D837A0"/>
    <w:rsid w:val="00D8420E"/>
    <w:rsid w:val="00D84344"/>
    <w:rsid w:val="00D86B71"/>
    <w:rsid w:val="00D86CA3"/>
    <w:rsid w:val="00D87003"/>
    <w:rsid w:val="00D871CE"/>
    <w:rsid w:val="00D8787A"/>
    <w:rsid w:val="00D878A9"/>
    <w:rsid w:val="00D8796C"/>
    <w:rsid w:val="00D87C65"/>
    <w:rsid w:val="00D90033"/>
    <w:rsid w:val="00D90AE2"/>
    <w:rsid w:val="00D9129F"/>
    <w:rsid w:val="00D9196D"/>
    <w:rsid w:val="00D9286C"/>
    <w:rsid w:val="00D92982"/>
    <w:rsid w:val="00D92D71"/>
    <w:rsid w:val="00D92F4C"/>
    <w:rsid w:val="00D93024"/>
    <w:rsid w:val="00D93AE1"/>
    <w:rsid w:val="00D9420C"/>
    <w:rsid w:val="00D943A0"/>
    <w:rsid w:val="00D94473"/>
    <w:rsid w:val="00D94B1F"/>
    <w:rsid w:val="00D955BF"/>
    <w:rsid w:val="00D95766"/>
    <w:rsid w:val="00D9587A"/>
    <w:rsid w:val="00D959CC"/>
    <w:rsid w:val="00D9693C"/>
    <w:rsid w:val="00D96AF5"/>
    <w:rsid w:val="00D971D9"/>
    <w:rsid w:val="00D97336"/>
    <w:rsid w:val="00D97EF6"/>
    <w:rsid w:val="00DA0471"/>
    <w:rsid w:val="00DA08A9"/>
    <w:rsid w:val="00DA1241"/>
    <w:rsid w:val="00DA25B1"/>
    <w:rsid w:val="00DA305E"/>
    <w:rsid w:val="00DA3477"/>
    <w:rsid w:val="00DA358A"/>
    <w:rsid w:val="00DA41F5"/>
    <w:rsid w:val="00DA4E1E"/>
    <w:rsid w:val="00DA4F49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A7B3B"/>
    <w:rsid w:val="00DB0A9F"/>
    <w:rsid w:val="00DB0F9E"/>
    <w:rsid w:val="00DB10A6"/>
    <w:rsid w:val="00DB1429"/>
    <w:rsid w:val="00DB1641"/>
    <w:rsid w:val="00DB1A51"/>
    <w:rsid w:val="00DB1C6D"/>
    <w:rsid w:val="00DB2677"/>
    <w:rsid w:val="00DB27C1"/>
    <w:rsid w:val="00DB377D"/>
    <w:rsid w:val="00DB3F84"/>
    <w:rsid w:val="00DB4499"/>
    <w:rsid w:val="00DB4C71"/>
    <w:rsid w:val="00DB4F5F"/>
    <w:rsid w:val="00DB4FFB"/>
    <w:rsid w:val="00DB53DD"/>
    <w:rsid w:val="00DB57B0"/>
    <w:rsid w:val="00DB5847"/>
    <w:rsid w:val="00DB591C"/>
    <w:rsid w:val="00DB7A41"/>
    <w:rsid w:val="00DB7CC1"/>
    <w:rsid w:val="00DC01C7"/>
    <w:rsid w:val="00DC0269"/>
    <w:rsid w:val="00DC087B"/>
    <w:rsid w:val="00DC0BC3"/>
    <w:rsid w:val="00DC0D4D"/>
    <w:rsid w:val="00DC13A2"/>
    <w:rsid w:val="00DC18D2"/>
    <w:rsid w:val="00DC266E"/>
    <w:rsid w:val="00DC2D36"/>
    <w:rsid w:val="00DC2F9A"/>
    <w:rsid w:val="00DC3047"/>
    <w:rsid w:val="00DC3425"/>
    <w:rsid w:val="00DC34AD"/>
    <w:rsid w:val="00DC3A8B"/>
    <w:rsid w:val="00DC4FEA"/>
    <w:rsid w:val="00DC5286"/>
    <w:rsid w:val="00DC53EF"/>
    <w:rsid w:val="00DC6486"/>
    <w:rsid w:val="00DC6822"/>
    <w:rsid w:val="00DC6927"/>
    <w:rsid w:val="00DC69C5"/>
    <w:rsid w:val="00DC69FD"/>
    <w:rsid w:val="00DC7A6B"/>
    <w:rsid w:val="00DC7AAD"/>
    <w:rsid w:val="00DC7E2E"/>
    <w:rsid w:val="00DD0200"/>
    <w:rsid w:val="00DD0A3C"/>
    <w:rsid w:val="00DD0B12"/>
    <w:rsid w:val="00DD0CCA"/>
    <w:rsid w:val="00DD1174"/>
    <w:rsid w:val="00DD162C"/>
    <w:rsid w:val="00DD18FF"/>
    <w:rsid w:val="00DD19B2"/>
    <w:rsid w:val="00DD22FE"/>
    <w:rsid w:val="00DD2FD3"/>
    <w:rsid w:val="00DD3648"/>
    <w:rsid w:val="00DD3EBF"/>
    <w:rsid w:val="00DD4536"/>
    <w:rsid w:val="00DD4711"/>
    <w:rsid w:val="00DD4C84"/>
    <w:rsid w:val="00DD5CE4"/>
    <w:rsid w:val="00DD6508"/>
    <w:rsid w:val="00DD6A8C"/>
    <w:rsid w:val="00DD6C37"/>
    <w:rsid w:val="00DD75E2"/>
    <w:rsid w:val="00DD7DCF"/>
    <w:rsid w:val="00DE06D0"/>
    <w:rsid w:val="00DE0B3F"/>
    <w:rsid w:val="00DE1147"/>
    <w:rsid w:val="00DE1183"/>
    <w:rsid w:val="00DE1462"/>
    <w:rsid w:val="00DE16A2"/>
    <w:rsid w:val="00DE1825"/>
    <w:rsid w:val="00DE1ADF"/>
    <w:rsid w:val="00DE3171"/>
    <w:rsid w:val="00DE320C"/>
    <w:rsid w:val="00DE356B"/>
    <w:rsid w:val="00DE4C2B"/>
    <w:rsid w:val="00DE4D1B"/>
    <w:rsid w:val="00DE4FDC"/>
    <w:rsid w:val="00DE5608"/>
    <w:rsid w:val="00DE5730"/>
    <w:rsid w:val="00DE58D0"/>
    <w:rsid w:val="00DE654F"/>
    <w:rsid w:val="00DE79B3"/>
    <w:rsid w:val="00DE7C1F"/>
    <w:rsid w:val="00DF0B6E"/>
    <w:rsid w:val="00DF0DF2"/>
    <w:rsid w:val="00DF0DFB"/>
    <w:rsid w:val="00DF0F83"/>
    <w:rsid w:val="00DF1025"/>
    <w:rsid w:val="00DF15E0"/>
    <w:rsid w:val="00DF18E6"/>
    <w:rsid w:val="00DF2B54"/>
    <w:rsid w:val="00DF318B"/>
    <w:rsid w:val="00DF3520"/>
    <w:rsid w:val="00DF369C"/>
    <w:rsid w:val="00DF37A0"/>
    <w:rsid w:val="00DF3B7B"/>
    <w:rsid w:val="00DF4008"/>
    <w:rsid w:val="00DF45B5"/>
    <w:rsid w:val="00DF4F61"/>
    <w:rsid w:val="00DF6056"/>
    <w:rsid w:val="00DF689B"/>
    <w:rsid w:val="00DF6A5F"/>
    <w:rsid w:val="00DF6A91"/>
    <w:rsid w:val="00DF7559"/>
    <w:rsid w:val="00E006FD"/>
    <w:rsid w:val="00E012C0"/>
    <w:rsid w:val="00E017F6"/>
    <w:rsid w:val="00E02498"/>
    <w:rsid w:val="00E02957"/>
    <w:rsid w:val="00E02A05"/>
    <w:rsid w:val="00E02AA0"/>
    <w:rsid w:val="00E02D54"/>
    <w:rsid w:val="00E034DB"/>
    <w:rsid w:val="00E03511"/>
    <w:rsid w:val="00E03709"/>
    <w:rsid w:val="00E03DD5"/>
    <w:rsid w:val="00E044AF"/>
    <w:rsid w:val="00E045A4"/>
    <w:rsid w:val="00E04A56"/>
    <w:rsid w:val="00E0503D"/>
    <w:rsid w:val="00E05B68"/>
    <w:rsid w:val="00E05C62"/>
    <w:rsid w:val="00E068EA"/>
    <w:rsid w:val="00E0781D"/>
    <w:rsid w:val="00E101E0"/>
    <w:rsid w:val="00E10749"/>
    <w:rsid w:val="00E110E7"/>
    <w:rsid w:val="00E11B20"/>
    <w:rsid w:val="00E11DFB"/>
    <w:rsid w:val="00E12331"/>
    <w:rsid w:val="00E1259A"/>
    <w:rsid w:val="00E128F0"/>
    <w:rsid w:val="00E12F74"/>
    <w:rsid w:val="00E134C9"/>
    <w:rsid w:val="00E136DB"/>
    <w:rsid w:val="00E14C09"/>
    <w:rsid w:val="00E14C0B"/>
    <w:rsid w:val="00E1555A"/>
    <w:rsid w:val="00E157D7"/>
    <w:rsid w:val="00E162BD"/>
    <w:rsid w:val="00E16887"/>
    <w:rsid w:val="00E1691D"/>
    <w:rsid w:val="00E16CCF"/>
    <w:rsid w:val="00E174B1"/>
    <w:rsid w:val="00E17FA2"/>
    <w:rsid w:val="00E20601"/>
    <w:rsid w:val="00E209C7"/>
    <w:rsid w:val="00E20A0E"/>
    <w:rsid w:val="00E20D61"/>
    <w:rsid w:val="00E20FEC"/>
    <w:rsid w:val="00E21614"/>
    <w:rsid w:val="00E21CF1"/>
    <w:rsid w:val="00E22330"/>
    <w:rsid w:val="00E22E71"/>
    <w:rsid w:val="00E237CC"/>
    <w:rsid w:val="00E23D12"/>
    <w:rsid w:val="00E2423D"/>
    <w:rsid w:val="00E24340"/>
    <w:rsid w:val="00E24460"/>
    <w:rsid w:val="00E24518"/>
    <w:rsid w:val="00E24FD3"/>
    <w:rsid w:val="00E25353"/>
    <w:rsid w:val="00E25872"/>
    <w:rsid w:val="00E25AE6"/>
    <w:rsid w:val="00E30B5A"/>
    <w:rsid w:val="00E3123D"/>
    <w:rsid w:val="00E31461"/>
    <w:rsid w:val="00E31D43"/>
    <w:rsid w:val="00E31F83"/>
    <w:rsid w:val="00E32189"/>
    <w:rsid w:val="00E32608"/>
    <w:rsid w:val="00E33156"/>
    <w:rsid w:val="00E331FD"/>
    <w:rsid w:val="00E33CDD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EF6"/>
    <w:rsid w:val="00E3663D"/>
    <w:rsid w:val="00E36EBA"/>
    <w:rsid w:val="00E371D3"/>
    <w:rsid w:val="00E3723A"/>
    <w:rsid w:val="00E374E2"/>
    <w:rsid w:val="00E37860"/>
    <w:rsid w:val="00E406C0"/>
    <w:rsid w:val="00E40A91"/>
    <w:rsid w:val="00E41511"/>
    <w:rsid w:val="00E416C4"/>
    <w:rsid w:val="00E416DE"/>
    <w:rsid w:val="00E417E5"/>
    <w:rsid w:val="00E421D7"/>
    <w:rsid w:val="00E42775"/>
    <w:rsid w:val="00E4311E"/>
    <w:rsid w:val="00E43264"/>
    <w:rsid w:val="00E43818"/>
    <w:rsid w:val="00E43D05"/>
    <w:rsid w:val="00E44317"/>
    <w:rsid w:val="00E44496"/>
    <w:rsid w:val="00E446F1"/>
    <w:rsid w:val="00E447EA"/>
    <w:rsid w:val="00E44947"/>
    <w:rsid w:val="00E44AE5"/>
    <w:rsid w:val="00E44C3E"/>
    <w:rsid w:val="00E4541B"/>
    <w:rsid w:val="00E45562"/>
    <w:rsid w:val="00E457EF"/>
    <w:rsid w:val="00E45DB3"/>
    <w:rsid w:val="00E46269"/>
    <w:rsid w:val="00E46886"/>
    <w:rsid w:val="00E47743"/>
    <w:rsid w:val="00E47AEF"/>
    <w:rsid w:val="00E47C12"/>
    <w:rsid w:val="00E47D9A"/>
    <w:rsid w:val="00E47EE4"/>
    <w:rsid w:val="00E47F96"/>
    <w:rsid w:val="00E500AB"/>
    <w:rsid w:val="00E50ED0"/>
    <w:rsid w:val="00E5219D"/>
    <w:rsid w:val="00E52E06"/>
    <w:rsid w:val="00E52FD3"/>
    <w:rsid w:val="00E53B75"/>
    <w:rsid w:val="00E54E3B"/>
    <w:rsid w:val="00E55244"/>
    <w:rsid w:val="00E553BE"/>
    <w:rsid w:val="00E557C6"/>
    <w:rsid w:val="00E55C55"/>
    <w:rsid w:val="00E55D27"/>
    <w:rsid w:val="00E56104"/>
    <w:rsid w:val="00E56472"/>
    <w:rsid w:val="00E5656E"/>
    <w:rsid w:val="00E5729C"/>
    <w:rsid w:val="00E572F1"/>
    <w:rsid w:val="00E57565"/>
    <w:rsid w:val="00E57EF9"/>
    <w:rsid w:val="00E60AD7"/>
    <w:rsid w:val="00E61BFB"/>
    <w:rsid w:val="00E62B5D"/>
    <w:rsid w:val="00E62BD9"/>
    <w:rsid w:val="00E62BF3"/>
    <w:rsid w:val="00E62BFC"/>
    <w:rsid w:val="00E63838"/>
    <w:rsid w:val="00E64241"/>
    <w:rsid w:val="00E6427E"/>
    <w:rsid w:val="00E64434"/>
    <w:rsid w:val="00E64647"/>
    <w:rsid w:val="00E650C4"/>
    <w:rsid w:val="00E650C5"/>
    <w:rsid w:val="00E65976"/>
    <w:rsid w:val="00E65B64"/>
    <w:rsid w:val="00E65BD4"/>
    <w:rsid w:val="00E66B89"/>
    <w:rsid w:val="00E67540"/>
    <w:rsid w:val="00E677DD"/>
    <w:rsid w:val="00E67998"/>
    <w:rsid w:val="00E67C51"/>
    <w:rsid w:val="00E7011B"/>
    <w:rsid w:val="00E7044D"/>
    <w:rsid w:val="00E7069F"/>
    <w:rsid w:val="00E70CA3"/>
    <w:rsid w:val="00E72CB5"/>
    <w:rsid w:val="00E72EFC"/>
    <w:rsid w:val="00E739BB"/>
    <w:rsid w:val="00E73DC7"/>
    <w:rsid w:val="00E74859"/>
    <w:rsid w:val="00E74CCB"/>
    <w:rsid w:val="00E758EC"/>
    <w:rsid w:val="00E76551"/>
    <w:rsid w:val="00E76ACC"/>
    <w:rsid w:val="00E777F9"/>
    <w:rsid w:val="00E77D23"/>
    <w:rsid w:val="00E77EFF"/>
    <w:rsid w:val="00E77FAB"/>
    <w:rsid w:val="00E800C3"/>
    <w:rsid w:val="00E80569"/>
    <w:rsid w:val="00E80ADA"/>
    <w:rsid w:val="00E81183"/>
    <w:rsid w:val="00E81D81"/>
    <w:rsid w:val="00E82310"/>
    <w:rsid w:val="00E8234C"/>
    <w:rsid w:val="00E82420"/>
    <w:rsid w:val="00E82945"/>
    <w:rsid w:val="00E82FEE"/>
    <w:rsid w:val="00E831A8"/>
    <w:rsid w:val="00E832C8"/>
    <w:rsid w:val="00E83AA9"/>
    <w:rsid w:val="00E83E4C"/>
    <w:rsid w:val="00E8436D"/>
    <w:rsid w:val="00E84B69"/>
    <w:rsid w:val="00E84D30"/>
    <w:rsid w:val="00E85241"/>
    <w:rsid w:val="00E85928"/>
    <w:rsid w:val="00E85D48"/>
    <w:rsid w:val="00E85DDF"/>
    <w:rsid w:val="00E86020"/>
    <w:rsid w:val="00E86E79"/>
    <w:rsid w:val="00E8706E"/>
    <w:rsid w:val="00E873A2"/>
    <w:rsid w:val="00E874C5"/>
    <w:rsid w:val="00E876B4"/>
    <w:rsid w:val="00E87822"/>
    <w:rsid w:val="00E90395"/>
    <w:rsid w:val="00E90CF4"/>
    <w:rsid w:val="00E90E49"/>
    <w:rsid w:val="00E91180"/>
    <w:rsid w:val="00E917F9"/>
    <w:rsid w:val="00E9291C"/>
    <w:rsid w:val="00E935ED"/>
    <w:rsid w:val="00E93FFE"/>
    <w:rsid w:val="00E94386"/>
    <w:rsid w:val="00E94A2C"/>
    <w:rsid w:val="00E94F33"/>
    <w:rsid w:val="00E94F8A"/>
    <w:rsid w:val="00E94FB3"/>
    <w:rsid w:val="00E95D56"/>
    <w:rsid w:val="00E95E44"/>
    <w:rsid w:val="00E95E65"/>
    <w:rsid w:val="00E96506"/>
    <w:rsid w:val="00E96798"/>
    <w:rsid w:val="00E96F75"/>
    <w:rsid w:val="00E971BF"/>
    <w:rsid w:val="00E9784F"/>
    <w:rsid w:val="00E978AA"/>
    <w:rsid w:val="00E97EE3"/>
    <w:rsid w:val="00E97F7A"/>
    <w:rsid w:val="00EA03BC"/>
    <w:rsid w:val="00EA06ED"/>
    <w:rsid w:val="00EA0CB6"/>
    <w:rsid w:val="00EA17BD"/>
    <w:rsid w:val="00EA186C"/>
    <w:rsid w:val="00EA1A85"/>
    <w:rsid w:val="00EA1BC3"/>
    <w:rsid w:val="00EA1CA1"/>
    <w:rsid w:val="00EA26A9"/>
    <w:rsid w:val="00EA2D2E"/>
    <w:rsid w:val="00EA2D56"/>
    <w:rsid w:val="00EA4483"/>
    <w:rsid w:val="00EA5AA7"/>
    <w:rsid w:val="00EA658F"/>
    <w:rsid w:val="00EA6A36"/>
    <w:rsid w:val="00EA7056"/>
    <w:rsid w:val="00EA70B1"/>
    <w:rsid w:val="00EA7A41"/>
    <w:rsid w:val="00EA7D81"/>
    <w:rsid w:val="00EB046F"/>
    <w:rsid w:val="00EB04D4"/>
    <w:rsid w:val="00EB077B"/>
    <w:rsid w:val="00EB0AD4"/>
    <w:rsid w:val="00EB1470"/>
    <w:rsid w:val="00EB2247"/>
    <w:rsid w:val="00EB235E"/>
    <w:rsid w:val="00EB249C"/>
    <w:rsid w:val="00EB279B"/>
    <w:rsid w:val="00EB3BA7"/>
    <w:rsid w:val="00EB3C74"/>
    <w:rsid w:val="00EB3DE6"/>
    <w:rsid w:val="00EB437F"/>
    <w:rsid w:val="00EB4791"/>
    <w:rsid w:val="00EB4C70"/>
    <w:rsid w:val="00EB4EA2"/>
    <w:rsid w:val="00EB55C0"/>
    <w:rsid w:val="00EB75F3"/>
    <w:rsid w:val="00EB7CE4"/>
    <w:rsid w:val="00EB7FE7"/>
    <w:rsid w:val="00EC17F7"/>
    <w:rsid w:val="00EC1F0F"/>
    <w:rsid w:val="00EC2699"/>
    <w:rsid w:val="00EC27C6"/>
    <w:rsid w:val="00EC2C02"/>
    <w:rsid w:val="00EC2CE4"/>
    <w:rsid w:val="00EC2FCF"/>
    <w:rsid w:val="00EC4207"/>
    <w:rsid w:val="00EC5653"/>
    <w:rsid w:val="00EC5A31"/>
    <w:rsid w:val="00EC5F6E"/>
    <w:rsid w:val="00EC60B5"/>
    <w:rsid w:val="00EC6E4D"/>
    <w:rsid w:val="00EC71CE"/>
    <w:rsid w:val="00EC74EA"/>
    <w:rsid w:val="00ED1006"/>
    <w:rsid w:val="00ED15FF"/>
    <w:rsid w:val="00ED1AEB"/>
    <w:rsid w:val="00ED1BEE"/>
    <w:rsid w:val="00ED20EE"/>
    <w:rsid w:val="00ED22EF"/>
    <w:rsid w:val="00ED23CC"/>
    <w:rsid w:val="00ED26F0"/>
    <w:rsid w:val="00ED3B19"/>
    <w:rsid w:val="00ED3E2F"/>
    <w:rsid w:val="00ED4BF3"/>
    <w:rsid w:val="00ED4C85"/>
    <w:rsid w:val="00ED4F3D"/>
    <w:rsid w:val="00ED548A"/>
    <w:rsid w:val="00ED668D"/>
    <w:rsid w:val="00ED6C4B"/>
    <w:rsid w:val="00ED6C78"/>
    <w:rsid w:val="00ED6DF2"/>
    <w:rsid w:val="00ED74C4"/>
    <w:rsid w:val="00ED7799"/>
    <w:rsid w:val="00ED7AFE"/>
    <w:rsid w:val="00ED7E54"/>
    <w:rsid w:val="00EE04EA"/>
    <w:rsid w:val="00EE0855"/>
    <w:rsid w:val="00EE0BBD"/>
    <w:rsid w:val="00EE0CA6"/>
    <w:rsid w:val="00EE0E2C"/>
    <w:rsid w:val="00EE1F91"/>
    <w:rsid w:val="00EE23EA"/>
    <w:rsid w:val="00EE2BB7"/>
    <w:rsid w:val="00EE365F"/>
    <w:rsid w:val="00EE4C32"/>
    <w:rsid w:val="00EE5489"/>
    <w:rsid w:val="00EE5A1B"/>
    <w:rsid w:val="00EE64F9"/>
    <w:rsid w:val="00EE6A74"/>
    <w:rsid w:val="00EE6D0E"/>
    <w:rsid w:val="00EE71DE"/>
    <w:rsid w:val="00EF128D"/>
    <w:rsid w:val="00EF15EF"/>
    <w:rsid w:val="00EF15F8"/>
    <w:rsid w:val="00EF17D7"/>
    <w:rsid w:val="00EF18FE"/>
    <w:rsid w:val="00EF19A7"/>
    <w:rsid w:val="00EF1A91"/>
    <w:rsid w:val="00EF1DEE"/>
    <w:rsid w:val="00EF21CB"/>
    <w:rsid w:val="00EF25EC"/>
    <w:rsid w:val="00EF28E2"/>
    <w:rsid w:val="00EF2F9E"/>
    <w:rsid w:val="00EF33F8"/>
    <w:rsid w:val="00EF361E"/>
    <w:rsid w:val="00EF3A90"/>
    <w:rsid w:val="00EF4364"/>
    <w:rsid w:val="00EF445F"/>
    <w:rsid w:val="00EF46EC"/>
    <w:rsid w:val="00EF511A"/>
    <w:rsid w:val="00EF515C"/>
    <w:rsid w:val="00EF5787"/>
    <w:rsid w:val="00EF5B44"/>
    <w:rsid w:val="00EF60D0"/>
    <w:rsid w:val="00EF6FAF"/>
    <w:rsid w:val="00EF719B"/>
    <w:rsid w:val="00EF783B"/>
    <w:rsid w:val="00EF78F3"/>
    <w:rsid w:val="00EF7F5C"/>
    <w:rsid w:val="00F000C5"/>
    <w:rsid w:val="00F0051C"/>
    <w:rsid w:val="00F0186E"/>
    <w:rsid w:val="00F0361C"/>
    <w:rsid w:val="00F036EF"/>
    <w:rsid w:val="00F04325"/>
    <w:rsid w:val="00F04481"/>
    <w:rsid w:val="00F04DC0"/>
    <w:rsid w:val="00F04FD8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B2C"/>
    <w:rsid w:val="00F11BB0"/>
    <w:rsid w:val="00F11CE7"/>
    <w:rsid w:val="00F123DE"/>
    <w:rsid w:val="00F12470"/>
    <w:rsid w:val="00F12DE8"/>
    <w:rsid w:val="00F137BA"/>
    <w:rsid w:val="00F13B15"/>
    <w:rsid w:val="00F13EA7"/>
    <w:rsid w:val="00F15FA5"/>
    <w:rsid w:val="00F162DA"/>
    <w:rsid w:val="00F16652"/>
    <w:rsid w:val="00F16746"/>
    <w:rsid w:val="00F168F5"/>
    <w:rsid w:val="00F16993"/>
    <w:rsid w:val="00F171FE"/>
    <w:rsid w:val="00F17A7B"/>
    <w:rsid w:val="00F17E83"/>
    <w:rsid w:val="00F20044"/>
    <w:rsid w:val="00F201A6"/>
    <w:rsid w:val="00F20236"/>
    <w:rsid w:val="00F20510"/>
    <w:rsid w:val="00F208CE"/>
    <w:rsid w:val="00F208F0"/>
    <w:rsid w:val="00F209B7"/>
    <w:rsid w:val="00F21DCD"/>
    <w:rsid w:val="00F228C9"/>
    <w:rsid w:val="00F2376F"/>
    <w:rsid w:val="00F23C88"/>
    <w:rsid w:val="00F240CC"/>
    <w:rsid w:val="00F243D8"/>
    <w:rsid w:val="00F24CC7"/>
    <w:rsid w:val="00F24DE0"/>
    <w:rsid w:val="00F24F01"/>
    <w:rsid w:val="00F26E71"/>
    <w:rsid w:val="00F279DE"/>
    <w:rsid w:val="00F3039F"/>
    <w:rsid w:val="00F30828"/>
    <w:rsid w:val="00F30F90"/>
    <w:rsid w:val="00F3108E"/>
    <w:rsid w:val="00F31148"/>
    <w:rsid w:val="00F313D6"/>
    <w:rsid w:val="00F326AF"/>
    <w:rsid w:val="00F32B20"/>
    <w:rsid w:val="00F33113"/>
    <w:rsid w:val="00F33BF6"/>
    <w:rsid w:val="00F34290"/>
    <w:rsid w:val="00F3438E"/>
    <w:rsid w:val="00F35C02"/>
    <w:rsid w:val="00F35DFE"/>
    <w:rsid w:val="00F37335"/>
    <w:rsid w:val="00F374AB"/>
    <w:rsid w:val="00F378A4"/>
    <w:rsid w:val="00F37A65"/>
    <w:rsid w:val="00F40E5A"/>
    <w:rsid w:val="00F40F0C"/>
    <w:rsid w:val="00F41816"/>
    <w:rsid w:val="00F41C33"/>
    <w:rsid w:val="00F41CD4"/>
    <w:rsid w:val="00F42564"/>
    <w:rsid w:val="00F42764"/>
    <w:rsid w:val="00F42BD5"/>
    <w:rsid w:val="00F436B6"/>
    <w:rsid w:val="00F43969"/>
    <w:rsid w:val="00F43E56"/>
    <w:rsid w:val="00F43FE7"/>
    <w:rsid w:val="00F44267"/>
    <w:rsid w:val="00F449A7"/>
    <w:rsid w:val="00F44ED1"/>
    <w:rsid w:val="00F451F3"/>
    <w:rsid w:val="00F452B9"/>
    <w:rsid w:val="00F46010"/>
    <w:rsid w:val="00F46885"/>
    <w:rsid w:val="00F46B03"/>
    <w:rsid w:val="00F46BF3"/>
    <w:rsid w:val="00F4719B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6B77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302A"/>
    <w:rsid w:val="00F63055"/>
    <w:rsid w:val="00F638B3"/>
    <w:rsid w:val="00F649BA"/>
    <w:rsid w:val="00F64C2B"/>
    <w:rsid w:val="00F64C77"/>
    <w:rsid w:val="00F651BE"/>
    <w:rsid w:val="00F65A96"/>
    <w:rsid w:val="00F672CB"/>
    <w:rsid w:val="00F676FE"/>
    <w:rsid w:val="00F678AD"/>
    <w:rsid w:val="00F67DCB"/>
    <w:rsid w:val="00F67F53"/>
    <w:rsid w:val="00F703BE"/>
    <w:rsid w:val="00F7074E"/>
    <w:rsid w:val="00F7090C"/>
    <w:rsid w:val="00F71F69"/>
    <w:rsid w:val="00F71FAB"/>
    <w:rsid w:val="00F72350"/>
    <w:rsid w:val="00F7284F"/>
    <w:rsid w:val="00F72B72"/>
    <w:rsid w:val="00F7418D"/>
    <w:rsid w:val="00F74244"/>
    <w:rsid w:val="00F747E1"/>
    <w:rsid w:val="00F74BB9"/>
    <w:rsid w:val="00F74DBD"/>
    <w:rsid w:val="00F753FE"/>
    <w:rsid w:val="00F75582"/>
    <w:rsid w:val="00F75A72"/>
    <w:rsid w:val="00F75A7F"/>
    <w:rsid w:val="00F75E23"/>
    <w:rsid w:val="00F767C3"/>
    <w:rsid w:val="00F76EFA"/>
    <w:rsid w:val="00F76F08"/>
    <w:rsid w:val="00F773FB"/>
    <w:rsid w:val="00F80466"/>
    <w:rsid w:val="00F804BE"/>
    <w:rsid w:val="00F80896"/>
    <w:rsid w:val="00F817CE"/>
    <w:rsid w:val="00F8252D"/>
    <w:rsid w:val="00F82999"/>
    <w:rsid w:val="00F8300F"/>
    <w:rsid w:val="00F835FD"/>
    <w:rsid w:val="00F8456C"/>
    <w:rsid w:val="00F8488E"/>
    <w:rsid w:val="00F8498C"/>
    <w:rsid w:val="00F84C46"/>
    <w:rsid w:val="00F84D5F"/>
    <w:rsid w:val="00F85349"/>
    <w:rsid w:val="00F8539B"/>
    <w:rsid w:val="00F8586A"/>
    <w:rsid w:val="00F859D8"/>
    <w:rsid w:val="00F85CA4"/>
    <w:rsid w:val="00F864C6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230C"/>
    <w:rsid w:val="00F92782"/>
    <w:rsid w:val="00F92AE5"/>
    <w:rsid w:val="00F92EEF"/>
    <w:rsid w:val="00F934BB"/>
    <w:rsid w:val="00F93AA9"/>
    <w:rsid w:val="00F94192"/>
    <w:rsid w:val="00F943E8"/>
    <w:rsid w:val="00F94676"/>
    <w:rsid w:val="00F94F92"/>
    <w:rsid w:val="00F94F9C"/>
    <w:rsid w:val="00F95AF6"/>
    <w:rsid w:val="00F95B6D"/>
    <w:rsid w:val="00F95EAD"/>
    <w:rsid w:val="00F96430"/>
    <w:rsid w:val="00F96985"/>
    <w:rsid w:val="00F97838"/>
    <w:rsid w:val="00FA0760"/>
    <w:rsid w:val="00FA16F4"/>
    <w:rsid w:val="00FA1909"/>
    <w:rsid w:val="00FA1EAE"/>
    <w:rsid w:val="00FA24B8"/>
    <w:rsid w:val="00FA29A8"/>
    <w:rsid w:val="00FA2BB3"/>
    <w:rsid w:val="00FA44C6"/>
    <w:rsid w:val="00FA4A57"/>
    <w:rsid w:val="00FA4C12"/>
    <w:rsid w:val="00FA4E8B"/>
    <w:rsid w:val="00FA5119"/>
    <w:rsid w:val="00FA5339"/>
    <w:rsid w:val="00FA547C"/>
    <w:rsid w:val="00FA585D"/>
    <w:rsid w:val="00FA797C"/>
    <w:rsid w:val="00FA7ABE"/>
    <w:rsid w:val="00FB0445"/>
    <w:rsid w:val="00FB090D"/>
    <w:rsid w:val="00FB0CA0"/>
    <w:rsid w:val="00FB13BB"/>
    <w:rsid w:val="00FB1A04"/>
    <w:rsid w:val="00FB1EDB"/>
    <w:rsid w:val="00FB1F33"/>
    <w:rsid w:val="00FB27C6"/>
    <w:rsid w:val="00FB2841"/>
    <w:rsid w:val="00FB2898"/>
    <w:rsid w:val="00FB3263"/>
    <w:rsid w:val="00FB32DF"/>
    <w:rsid w:val="00FB330B"/>
    <w:rsid w:val="00FB463E"/>
    <w:rsid w:val="00FB4A03"/>
    <w:rsid w:val="00FB4BD5"/>
    <w:rsid w:val="00FB4C80"/>
    <w:rsid w:val="00FB52BA"/>
    <w:rsid w:val="00FB60A0"/>
    <w:rsid w:val="00FB6A6A"/>
    <w:rsid w:val="00FB6AF7"/>
    <w:rsid w:val="00FB72D9"/>
    <w:rsid w:val="00FB743F"/>
    <w:rsid w:val="00FB7797"/>
    <w:rsid w:val="00FB7CAE"/>
    <w:rsid w:val="00FB7DD2"/>
    <w:rsid w:val="00FC118F"/>
    <w:rsid w:val="00FC132F"/>
    <w:rsid w:val="00FC14D6"/>
    <w:rsid w:val="00FC1D4F"/>
    <w:rsid w:val="00FC224E"/>
    <w:rsid w:val="00FC22E1"/>
    <w:rsid w:val="00FC3258"/>
    <w:rsid w:val="00FC35C1"/>
    <w:rsid w:val="00FC372F"/>
    <w:rsid w:val="00FC38BF"/>
    <w:rsid w:val="00FC3CA0"/>
    <w:rsid w:val="00FC4AD0"/>
    <w:rsid w:val="00FC54BD"/>
    <w:rsid w:val="00FC70FF"/>
    <w:rsid w:val="00FC7413"/>
    <w:rsid w:val="00FC7429"/>
    <w:rsid w:val="00FC74FB"/>
    <w:rsid w:val="00FC785A"/>
    <w:rsid w:val="00FC7868"/>
    <w:rsid w:val="00FD0499"/>
    <w:rsid w:val="00FD07F6"/>
    <w:rsid w:val="00FD0F14"/>
    <w:rsid w:val="00FD1799"/>
    <w:rsid w:val="00FD18D0"/>
    <w:rsid w:val="00FD1EC8"/>
    <w:rsid w:val="00FD1ED7"/>
    <w:rsid w:val="00FD1F65"/>
    <w:rsid w:val="00FD26EC"/>
    <w:rsid w:val="00FD2AEA"/>
    <w:rsid w:val="00FD2B52"/>
    <w:rsid w:val="00FD343D"/>
    <w:rsid w:val="00FD373C"/>
    <w:rsid w:val="00FD3FB3"/>
    <w:rsid w:val="00FD405F"/>
    <w:rsid w:val="00FD407F"/>
    <w:rsid w:val="00FD47ED"/>
    <w:rsid w:val="00FD5257"/>
    <w:rsid w:val="00FD6174"/>
    <w:rsid w:val="00FD653F"/>
    <w:rsid w:val="00FD67BF"/>
    <w:rsid w:val="00FD74DB"/>
    <w:rsid w:val="00FD7660"/>
    <w:rsid w:val="00FE00B2"/>
    <w:rsid w:val="00FE0181"/>
    <w:rsid w:val="00FE0655"/>
    <w:rsid w:val="00FE0A97"/>
    <w:rsid w:val="00FE0C3E"/>
    <w:rsid w:val="00FE1336"/>
    <w:rsid w:val="00FE1380"/>
    <w:rsid w:val="00FE2365"/>
    <w:rsid w:val="00FE27E5"/>
    <w:rsid w:val="00FE2A4D"/>
    <w:rsid w:val="00FE32A8"/>
    <w:rsid w:val="00FE3C6C"/>
    <w:rsid w:val="00FE4C7B"/>
    <w:rsid w:val="00FE58D1"/>
    <w:rsid w:val="00FE5CEC"/>
    <w:rsid w:val="00FE6BDD"/>
    <w:rsid w:val="00FE6DD2"/>
    <w:rsid w:val="00FE7336"/>
    <w:rsid w:val="00FE787C"/>
    <w:rsid w:val="00FF0BB8"/>
    <w:rsid w:val="00FF0D7F"/>
    <w:rsid w:val="00FF10FD"/>
    <w:rsid w:val="00FF3013"/>
    <w:rsid w:val="00FF3CB9"/>
    <w:rsid w:val="00FF45A5"/>
    <w:rsid w:val="00FF46B2"/>
    <w:rsid w:val="00FF4A5C"/>
    <w:rsid w:val="00FF547E"/>
    <w:rsid w:val="00FF5C91"/>
    <w:rsid w:val="00FF5E55"/>
    <w:rsid w:val="00FF5F49"/>
    <w:rsid w:val="00FF6624"/>
    <w:rsid w:val="00FF67D9"/>
    <w:rsid w:val="00FF68D2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91D0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</w:latentStyles>
  <w:style w:type="paragraph" w:default="1" w:styleId="Normal">
    <w:name w:val="Normal"/>
    <w:qFormat/>
    <w:rsid w:val="004151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basedOn w:val="Normal"/>
    <w:uiPriority w:val="63"/>
    <w:qFormat/>
    <w:rsid w:val="00236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2CFA2-1476-E546-BAFA-6C9AEE645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2</TotalTime>
  <Pages>6</Pages>
  <Words>2389</Words>
  <Characters>13619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15977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Microsoft Office User</cp:lastModifiedBy>
  <cp:revision>5</cp:revision>
  <cp:lastPrinted>2008-01-31T16:09:00Z</cp:lastPrinted>
  <dcterms:created xsi:type="dcterms:W3CDTF">2018-09-29T01:12:00Z</dcterms:created>
  <dcterms:modified xsi:type="dcterms:W3CDTF">2018-09-29T03:38:00Z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